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67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83025" cy="102108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02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9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91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"Гигиенические критерии допустимых условий и видов работ для профессионального обучения и труда подростков. Санитарные правила и нормы. СанПиН 2.4.6.664-97"</w:t>
            </w:r>
            <w:r>
              <w:rPr>
                <w:rFonts w:ascii="Tahoma" w:hAnsi="Tahoma" w:cs="Tahoma"/>
                <w:sz w:val="48"/>
                <w:szCs w:val="48"/>
              </w:rPr>
              <w:t>(утв. Постановлением Главного государственного санитарного врача РФ от 04.04.1997 N 5)</w:t>
            </w:r>
          </w:p>
          <w:p w:rsidR="00000000" w:rsidRDefault="00791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91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03.04.2012</w:t>
            </w:r>
          </w:p>
          <w:p w:rsidR="00000000" w:rsidRDefault="00791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791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791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000000" w:rsidRDefault="007919B7">
      <w:pPr>
        <w:pStyle w:val="ConsPlusNormal"/>
        <w:widowControl/>
        <w:ind w:firstLine="0"/>
        <w:jc w:val="both"/>
      </w:pPr>
    </w:p>
    <w:p w:rsidR="00000000" w:rsidRDefault="007919B7">
      <w:pPr>
        <w:pStyle w:val="ConsPlusNormal"/>
        <w:widowControl/>
        <w:ind w:firstLine="0"/>
        <w:jc w:val="right"/>
        <w:outlineLvl w:val="0"/>
      </w:pPr>
      <w:r>
        <w:t>Утверждено</w:t>
      </w:r>
    </w:p>
    <w:p w:rsidR="00000000" w:rsidRDefault="007919B7">
      <w:pPr>
        <w:pStyle w:val="ConsPlusNormal"/>
        <w:widowControl/>
        <w:ind w:firstLine="0"/>
        <w:jc w:val="right"/>
      </w:pPr>
      <w:r>
        <w:t>Постановлением Главного</w:t>
      </w:r>
    </w:p>
    <w:p w:rsidR="00000000" w:rsidRDefault="007919B7">
      <w:pPr>
        <w:pStyle w:val="ConsPlusNormal"/>
        <w:widowControl/>
        <w:ind w:firstLine="0"/>
        <w:jc w:val="right"/>
      </w:pPr>
      <w:r>
        <w:t>Государственного</w:t>
      </w:r>
    </w:p>
    <w:p w:rsidR="00000000" w:rsidRDefault="007919B7">
      <w:pPr>
        <w:pStyle w:val="ConsPlusNormal"/>
        <w:widowControl/>
        <w:ind w:firstLine="0"/>
        <w:jc w:val="right"/>
      </w:pPr>
      <w:r>
        <w:t>санитарного врача РФ</w:t>
      </w:r>
    </w:p>
    <w:p w:rsidR="00000000" w:rsidRDefault="007919B7">
      <w:pPr>
        <w:pStyle w:val="ConsPlusNormal"/>
        <w:widowControl/>
        <w:ind w:firstLine="0"/>
        <w:jc w:val="right"/>
      </w:pPr>
      <w:r>
        <w:t>Г.Г.ОНИЩЕНКО</w:t>
      </w:r>
    </w:p>
    <w:p w:rsidR="00000000" w:rsidRDefault="007919B7">
      <w:pPr>
        <w:pStyle w:val="ConsPlusNormal"/>
        <w:widowControl/>
        <w:ind w:firstLine="0"/>
        <w:jc w:val="right"/>
      </w:pPr>
      <w:r>
        <w:t>от 4 апреля 1997 г. N 5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Title"/>
        <w:widowControl/>
        <w:jc w:val="center"/>
      </w:pPr>
      <w:r>
        <w:t>2.4.6. ГИГИЕНА ТРУДА ДЕТЕЙ И ПОДРОСТКОВ</w:t>
      </w:r>
    </w:p>
    <w:p w:rsidR="00000000" w:rsidRDefault="007919B7">
      <w:pPr>
        <w:pStyle w:val="ConsPlusTitle"/>
        <w:widowControl/>
        <w:jc w:val="center"/>
      </w:pPr>
    </w:p>
    <w:p w:rsidR="00000000" w:rsidRDefault="007919B7">
      <w:pPr>
        <w:pStyle w:val="ConsPlusTitle"/>
        <w:widowControl/>
        <w:jc w:val="center"/>
      </w:pPr>
      <w:r>
        <w:t>ГИГИЕНИЧЕСКИЕ КРИТЕРИИ ДОПУСТИМЫХ УСЛОВИЙ И ВИДОВ РАБОТ</w:t>
      </w:r>
    </w:p>
    <w:p w:rsidR="00000000" w:rsidRDefault="007919B7">
      <w:pPr>
        <w:pStyle w:val="ConsPlusTitle"/>
        <w:widowControl/>
        <w:jc w:val="center"/>
      </w:pPr>
      <w:r>
        <w:t>ДЛЯ ПРОФЕССИОНАЛЬНОГО ОБУЧЕНИЯ И ТРУДА ПОДРОСТКОВ</w:t>
      </w:r>
    </w:p>
    <w:p w:rsidR="00000000" w:rsidRDefault="007919B7">
      <w:pPr>
        <w:pStyle w:val="ConsPlusTitle"/>
        <w:widowControl/>
        <w:jc w:val="center"/>
      </w:pPr>
    </w:p>
    <w:p w:rsidR="00000000" w:rsidRDefault="007919B7">
      <w:pPr>
        <w:pStyle w:val="ConsPlusTitle"/>
        <w:widowControl/>
        <w:jc w:val="center"/>
      </w:pPr>
      <w:r>
        <w:t>Hygienic criteria of permissible conditions and jobs</w:t>
      </w:r>
    </w:p>
    <w:p w:rsidR="00000000" w:rsidRDefault="007919B7">
      <w:pPr>
        <w:pStyle w:val="ConsPlusTitle"/>
        <w:widowControl/>
        <w:jc w:val="center"/>
      </w:pPr>
      <w:r>
        <w:t>for vocational training and labour of adolescent</w:t>
      </w:r>
    </w:p>
    <w:p w:rsidR="00000000" w:rsidRDefault="007919B7">
      <w:pPr>
        <w:pStyle w:val="ConsPlusTitle"/>
        <w:widowControl/>
        <w:jc w:val="center"/>
      </w:pPr>
    </w:p>
    <w:p w:rsidR="00000000" w:rsidRDefault="007919B7">
      <w:pPr>
        <w:pStyle w:val="ConsPlusTitle"/>
        <w:widowControl/>
        <w:jc w:val="center"/>
      </w:pPr>
      <w:r>
        <w:t>САНИТАРНЫЕ ПРАВИЛА И НОРМЫ</w:t>
      </w:r>
    </w:p>
    <w:p w:rsidR="00000000" w:rsidRDefault="007919B7">
      <w:pPr>
        <w:pStyle w:val="ConsPlusTitle"/>
        <w:widowControl/>
        <w:jc w:val="center"/>
      </w:pPr>
      <w:r>
        <w:t>СанПиН 2.4.6.664-97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0"/>
        <w:jc w:val="center"/>
        <w:outlineLvl w:val="1"/>
      </w:pPr>
      <w:r>
        <w:t>1. Область применения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540"/>
        <w:jc w:val="both"/>
      </w:pPr>
      <w:r>
        <w:t>Настоящие Санитарные правила и нормы разработаны в соответствии с Законом РСФСР "О санитарно - эпидемиологическом благополучии населения" и "Положением о государственном санитарно - эпидемиологическом нормировании", утвержденным По</w:t>
      </w:r>
      <w:r>
        <w:t>становлением Правительства Российской Федерации от 5 июня 1994 г. N 625, и устанавливают критерии:</w:t>
      </w:r>
    </w:p>
    <w:p w:rsidR="00000000" w:rsidRDefault="007919B7">
      <w:pPr>
        <w:pStyle w:val="ConsPlusNormal"/>
        <w:widowControl/>
        <w:ind w:firstLine="540"/>
        <w:jc w:val="both"/>
      </w:pPr>
      <w:r>
        <w:t>определения допустимости применения труда лиц, не достигших 18-летнего возраста;</w:t>
      </w:r>
    </w:p>
    <w:p w:rsidR="00000000" w:rsidRDefault="007919B7">
      <w:pPr>
        <w:pStyle w:val="ConsPlusNormal"/>
        <w:widowControl/>
        <w:ind w:firstLine="540"/>
        <w:jc w:val="both"/>
      </w:pPr>
      <w:r>
        <w:t>выбора рабочих мест для профессиональной подготовки учащихся общеобразовательных школ и учреждений профессионального образования;</w:t>
      </w:r>
    </w:p>
    <w:p w:rsidR="00000000" w:rsidRDefault="007919B7">
      <w:pPr>
        <w:pStyle w:val="ConsPlusNormal"/>
        <w:widowControl/>
        <w:ind w:firstLine="540"/>
        <w:jc w:val="both"/>
      </w:pPr>
      <w:r>
        <w:t>внесения изменений и дополнений в "Список производств, профессий и работ с тяжелыми и вредными условиями труда, на которых зап</w:t>
      </w:r>
      <w:r>
        <w:t>рещается применение труда лиц моложе 18 лет;</w:t>
      </w:r>
    </w:p>
    <w:p w:rsidR="00000000" w:rsidRDefault="007919B7">
      <w:pPr>
        <w:pStyle w:val="ConsPlusNormal"/>
        <w:widowControl/>
        <w:ind w:firstLine="540"/>
        <w:jc w:val="both"/>
      </w:pPr>
      <w:r>
        <w:t>выделение профессий и видов работ для преимущественного применения труда подростков и занятости в свободное от учебы время.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0"/>
        <w:jc w:val="center"/>
        <w:outlineLvl w:val="1"/>
      </w:pPr>
      <w:r>
        <w:t>2. Требования к условиям и видам работ</w:t>
      </w:r>
    </w:p>
    <w:p w:rsidR="00000000" w:rsidRDefault="007919B7">
      <w:pPr>
        <w:pStyle w:val="ConsPlusNormal"/>
        <w:widowControl/>
        <w:ind w:firstLine="0"/>
        <w:jc w:val="center"/>
      </w:pPr>
      <w:r>
        <w:t>для профессионального обучения и труда подростк</w:t>
      </w:r>
      <w:r>
        <w:t>ов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0"/>
        <w:jc w:val="center"/>
        <w:outlineLvl w:val="2"/>
      </w:pPr>
      <w:r>
        <w:t>2.1. Принципы определения безопасных для подростков</w:t>
      </w:r>
    </w:p>
    <w:p w:rsidR="00000000" w:rsidRDefault="007919B7">
      <w:pPr>
        <w:pStyle w:val="ConsPlusNormal"/>
        <w:widowControl/>
        <w:ind w:firstLine="0"/>
        <w:jc w:val="center"/>
      </w:pPr>
      <w:r>
        <w:t>видов деятельности: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540"/>
        <w:jc w:val="both"/>
      </w:pPr>
      <w:r>
        <w:t>соответствие возрастным и функциональным возможностям;</w:t>
      </w:r>
    </w:p>
    <w:p w:rsidR="00000000" w:rsidRDefault="007919B7">
      <w:pPr>
        <w:pStyle w:val="ConsPlusNormal"/>
        <w:widowControl/>
        <w:ind w:firstLine="540"/>
        <w:jc w:val="both"/>
      </w:pPr>
      <w:r>
        <w:t>отсутствие неблагоприятного влияния на рост, развитие и состояние здоровья;</w:t>
      </w:r>
    </w:p>
    <w:p w:rsidR="00000000" w:rsidRDefault="007919B7">
      <w:pPr>
        <w:pStyle w:val="ConsPlusNormal"/>
        <w:widowControl/>
        <w:ind w:firstLine="540"/>
        <w:jc w:val="both"/>
      </w:pPr>
      <w:r>
        <w:t xml:space="preserve">исключение повышенной опасности травматизма для </w:t>
      </w:r>
      <w:r>
        <w:t>себя и окружающих;</w:t>
      </w:r>
    </w:p>
    <w:p w:rsidR="00000000" w:rsidRDefault="007919B7">
      <w:pPr>
        <w:pStyle w:val="ConsPlusNormal"/>
        <w:widowControl/>
        <w:ind w:firstLine="540"/>
        <w:jc w:val="both"/>
      </w:pPr>
      <w:r>
        <w:t>учет повышенной чувствительности организма подростков к действию факторов производственной среды.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0"/>
        <w:jc w:val="center"/>
        <w:outlineLvl w:val="2"/>
      </w:pPr>
      <w:r>
        <w:t>2.2. Нормативная база для разработки критериев</w:t>
      </w:r>
    </w:p>
    <w:p w:rsidR="00000000" w:rsidRDefault="007919B7">
      <w:pPr>
        <w:pStyle w:val="ConsPlusNormal"/>
        <w:widowControl/>
        <w:ind w:firstLine="0"/>
        <w:jc w:val="center"/>
      </w:pPr>
      <w:r>
        <w:t>допустимых для подростков условий труда: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540"/>
        <w:jc w:val="both"/>
      </w:pPr>
      <w:r>
        <w:t>гигиенические нормативы для подростков;</w:t>
      </w:r>
    </w:p>
    <w:p w:rsidR="00000000" w:rsidRDefault="007919B7">
      <w:pPr>
        <w:pStyle w:val="ConsPlusNormal"/>
        <w:widowControl/>
        <w:ind w:firstLine="540"/>
        <w:jc w:val="both"/>
      </w:pPr>
      <w:r>
        <w:t>гигиениче</w:t>
      </w:r>
      <w:r>
        <w:t>ские нормативы для взрослых;</w:t>
      </w:r>
    </w:p>
    <w:p w:rsidR="00000000" w:rsidRDefault="007919B7">
      <w:pPr>
        <w:pStyle w:val="ConsPlusNormal"/>
        <w:widowControl/>
        <w:ind w:firstLine="540"/>
        <w:jc w:val="both"/>
      </w:pPr>
      <w:r>
        <w:t>деление условий труда на классы в соответствии с "Гигиеническими критериями оценки условий труда по показателям вредности и опасности факторов производственной среды, тяжести и напряженности трудового процесса";</w:t>
      </w:r>
    </w:p>
    <w:p w:rsidR="00000000" w:rsidRDefault="007919B7">
      <w:pPr>
        <w:pStyle w:val="ConsPlusNormal"/>
        <w:widowControl/>
        <w:ind w:firstLine="540"/>
        <w:jc w:val="both"/>
      </w:pPr>
      <w:r>
        <w:t>экспериментальн</w:t>
      </w:r>
      <w:r>
        <w:t>ое обоснование предельно - допустимых физических нагрузок для подростков разного возраста и пола;</w:t>
      </w:r>
    </w:p>
    <w:p w:rsidR="00000000" w:rsidRDefault="007919B7">
      <w:pPr>
        <w:pStyle w:val="ConsPlusNormal"/>
        <w:widowControl/>
        <w:ind w:firstLine="540"/>
        <w:jc w:val="both"/>
      </w:pPr>
      <w:r>
        <w:t>законодательные документы по ограничению труда несовершеннолетних Российской Федерации;</w:t>
      </w:r>
    </w:p>
    <w:p w:rsidR="00000000" w:rsidRDefault="007919B7">
      <w:pPr>
        <w:pStyle w:val="ConsPlusNormal"/>
        <w:widowControl/>
        <w:ind w:firstLine="540"/>
        <w:jc w:val="both"/>
      </w:pPr>
      <w:r>
        <w:t>международные документы по регулированию труда подростков.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0"/>
        <w:jc w:val="center"/>
        <w:outlineLvl w:val="2"/>
      </w:pPr>
      <w:r>
        <w:t>2.3. Основные определения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540"/>
        <w:jc w:val="both"/>
      </w:pPr>
      <w:r>
        <w:t>2.3.1. Допустимыми для применения труда подростков являются оптимальные и допустимые (1 и 2) классы условий, определенные в соответствии с "Гигиеническими критериями оценки условий труда по показателям вредности и опасности факто</w:t>
      </w:r>
      <w:r>
        <w:t>ров производственной среды, тяжести и напряженности трудового процесса" с учетом изменений и дополнений, внесенных в эти критерии (п. п. 3.4, 3.5, 3.6) &lt;*&gt;.</w:t>
      </w:r>
    </w:p>
    <w:p w:rsidR="00000000" w:rsidRDefault="007919B7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7919B7">
      <w:pPr>
        <w:pStyle w:val="ConsPlusNormal"/>
        <w:widowControl/>
        <w:ind w:firstLine="540"/>
        <w:jc w:val="both"/>
      </w:pPr>
      <w:r>
        <w:t>&lt;*&gt; Используются все таблицы указанного документа, кроме табл. 7 (</w:t>
      </w:r>
      <w:r>
        <w:t>классы условий труда по показателям тяжести трудового процесса) и табл. 9 (классы условий труда при действии ионизирующих излучений).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540"/>
        <w:jc w:val="both"/>
      </w:pPr>
      <w:r>
        <w:t>2.3.2. К видам работ и профессиям, отвечающим вышеуказанным требованиям, могут допускаться подростки для самостоятельного</w:t>
      </w:r>
      <w:r>
        <w:t xml:space="preserve"> труда (с 15 лет) &lt;*&gt; и занятости в свободное от учебы время (с 14 лет) &lt;**&gt;.</w:t>
      </w:r>
    </w:p>
    <w:p w:rsidR="00000000" w:rsidRDefault="007919B7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7919B7">
      <w:pPr>
        <w:pStyle w:val="ConsPlusNormal"/>
        <w:widowControl/>
        <w:ind w:firstLine="540"/>
        <w:jc w:val="both"/>
      </w:pPr>
      <w:r>
        <w:t>&lt;*&gt; Федеральный закон "О внесении изменений и дополнений в Кодекс законов о труде РФ".</w:t>
      </w:r>
    </w:p>
    <w:p w:rsidR="00000000" w:rsidRDefault="007919B7">
      <w:pPr>
        <w:pStyle w:val="ConsPlusNormal"/>
        <w:widowControl/>
        <w:ind w:firstLine="540"/>
        <w:jc w:val="both"/>
      </w:pPr>
      <w:r>
        <w:t>&lt;**&gt; Допускается прием учащихся ... для выполнения легкого</w:t>
      </w:r>
      <w:r>
        <w:t xml:space="preserve"> труда, не причиняющего вреда здоровью и не нарушающего процесса обучения в свободное от учебы время по достижении ими 14-летнего возраста (Кодекс законов о труде РФ по состоянию на 01.09.94).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540"/>
        <w:jc w:val="both"/>
      </w:pPr>
      <w:r>
        <w:t>2.3.3. Работа и условия должны быть отнесены к запрещенным и в</w:t>
      </w:r>
      <w:r>
        <w:t>ключены в "Список производств, профессий и работ с тяжелыми и вредными условиями труда, на которых запрещается применение труда лиц моложе 18 лет", если они соответствуют 3-му (вредный) и 4-му (опасный) классам или не отвечают параметрам условий, представл</w:t>
      </w:r>
      <w:r>
        <w:t>енных в п. п. 2.4, 2.5, 2.6 настоящих Правил.</w:t>
      </w:r>
    </w:p>
    <w:p w:rsidR="00000000" w:rsidRDefault="007919B7">
      <w:pPr>
        <w:pStyle w:val="ConsPlusNormal"/>
        <w:widowControl/>
        <w:ind w:firstLine="540"/>
        <w:jc w:val="both"/>
      </w:pPr>
      <w:r>
        <w:t>2.3.4. По видам и условиям работ, отнесенных к запрещенным для самостоятельного труда, может допускаться производственное обучение и практика при сокращении времени воздействия вредных производственных факторов</w:t>
      </w:r>
      <w:r>
        <w:t xml:space="preserve"> и ограничения их интенсивности.</w:t>
      </w:r>
    </w:p>
    <w:p w:rsidR="00000000" w:rsidRDefault="007919B7">
      <w:pPr>
        <w:pStyle w:val="ConsPlusNormal"/>
        <w:widowControl/>
        <w:ind w:firstLine="540"/>
        <w:jc w:val="both"/>
      </w:pPr>
      <w:r>
        <w:t>При этом:</w:t>
      </w:r>
    </w:p>
    <w:p w:rsidR="00000000" w:rsidRDefault="007919B7">
      <w:pPr>
        <w:pStyle w:val="ConsPlusNormal"/>
        <w:widowControl/>
        <w:ind w:firstLine="540"/>
        <w:jc w:val="both"/>
      </w:pPr>
      <w:r>
        <w:t>условия труда не должны превышать по вредности класс 3.1;</w:t>
      </w:r>
    </w:p>
    <w:p w:rsidR="00000000" w:rsidRDefault="007919B7">
      <w:pPr>
        <w:pStyle w:val="ConsPlusNormal"/>
        <w:widowControl/>
        <w:ind w:firstLine="540"/>
        <w:jc w:val="both"/>
      </w:pPr>
      <w:r>
        <w:t>к практике допускаются учащиеся, достигшие 16-летнего возраста и прошедшие медицинский осмотр в соответствии с существующими документами;</w:t>
      </w:r>
    </w:p>
    <w:p w:rsidR="00000000" w:rsidRDefault="007919B7">
      <w:pPr>
        <w:pStyle w:val="ConsPlusNormal"/>
        <w:widowControl/>
        <w:ind w:firstLine="540"/>
        <w:jc w:val="both"/>
      </w:pPr>
      <w:r>
        <w:t>продолжительность</w:t>
      </w:r>
      <w:r>
        <w:t xml:space="preserve"> рабочего дня должна составлять не более 1/2 рабочего дня взрослых рабочих.</w:t>
      </w:r>
    </w:p>
    <w:p w:rsidR="00000000" w:rsidRDefault="007919B7">
      <w:pPr>
        <w:pStyle w:val="ConsPlusNormal"/>
        <w:widowControl/>
        <w:ind w:firstLine="540"/>
        <w:jc w:val="both"/>
      </w:pPr>
      <w:r>
        <w:t>2.3.5. Производственное обучение должно быть исключено при отнесении условий к классу 3.2, 3.3, 3.4 и экстремальным условиям - класс 4, а также к видам работ, представленным в разд</w:t>
      </w:r>
      <w:r>
        <w:t>еле 2.6 настоящих Правил.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0"/>
        <w:jc w:val="center"/>
        <w:outlineLvl w:val="2"/>
      </w:pPr>
      <w:r>
        <w:t>2.4. Гигиенические критерии для установления профессий</w:t>
      </w:r>
    </w:p>
    <w:p w:rsidR="00000000" w:rsidRDefault="007919B7">
      <w:pPr>
        <w:pStyle w:val="ConsPlusNormal"/>
        <w:widowControl/>
        <w:ind w:firstLine="0"/>
        <w:jc w:val="center"/>
      </w:pPr>
      <w:r>
        <w:t>и видов работ, допустимых для применения труда</w:t>
      </w:r>
    </w:p>
    <w:p w:rsidR="00000000" w:rsidRDefault="007919B7">
      <w:pPr>
        <w:pStyle w:val="ConsPlusNormal"/>
        <w:widowControl/>
        <w:ind w:firstLine="0"/>
        <w:jc w:val="center"/>
      </w:pPr>
      <w:r>
        <w:t>подростков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0"/>
        <w:jc w:val="right"/>
      </w:pPr>
      <w:r>
        <w:t>Таблица 1</w:t>
      </w:r>
    </w:p>
    <w:p w:rsidR="00000000" w:rsidRDefault="007919B7">
      <w:pPr>
        <w:pStyle w:val="ConsPlusNonformat"/>
        <w:widowControl/>
        <w:jc w:val="both"/>
      </w:pPr>
      <w:r>
        <w:t>┌─┬──────────────────────────────────┬───────────────────────────┐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>N</w:t>
      </w:r>
      <w:r>
        <w:t>│</w:t>
      </w:r>
      <w:r>
        <w:t xml:space="preserve">  Факторы производственной        </w:t>
      </w:r>
      <w:r>
        <w:t>│</w:t>
      </w:r>
      <w:r>
        <w:t xml:space="preserve"> Гигиенические критерии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среды и трудового процесса      </w:t>
      </w:r>
      <w:r>
        <w:t>│</w:t>
      </w:r>
      <w:r>
        <w:t xml:space="preserve"> допустимых условий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├─┼──────────────────────────────────┼───────────────────────────┤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>1</w:t>
      </w:r>
      <w:r>
        <w:t>│</w:t>
      </w:r>
      <w:r>
        <w:t xml:space="preserve">Вредные вещества 3 - 4 класса     </w:t>
      </w:r>
      <w:r>
        <w:t>│</w:t>
      </w:r>
      <w:r>
        <w:t xml:space="preserve">&lt;= ПДК     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опасности, кроме вещест</w:t>
      </w:r>
      <w:r>
        <w:t xml:space="preserve">в, указан- </w:t>
      </w:r>
      <w:r>
        <w:t>│</w:t>
      </w:r>
      <w:r>
        <w:t xml:space="preserve">           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ных в разделе 2.6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├─┼──────────────────────────────────┼───────────────────────────┤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>2</w:t>
      </w:r>
      <w:r>
        <w:t>│</w:t>
      </w:r>
      <w:r>
        <w:t>Аэрозоли преимущественно фиброген-</w:t>
      </w:r>
      <w:r>
        <w:t>│</w:t>
      </w:r>
      <w:r>
        <w:t xml:space="preserve">&lt;= ПДК     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ного действ</w:t>
      </w:r>
      <w:r>
        <w:t xml:space="preserve">ия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├─┼──────────────────────────────────┼───────────────────────────┤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>3</w:t>
      </w:r>
      <w:r>
        <w:t>│</w:t>
      </w:r>
      <w:r>
        <w:t xml:space="preserve">Биологические факторы:            </w:t>
      </w:r>
      <w:r>
        <w:t>│</w:t>
      </w:r>
      <w:r>
        <w:t xml:space="preserve">           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микроорганизмы - продуценты    </w:t>
      </w:r>
      <w:r>
        <w:t>│</w:t>
      </w:r>
      <w:r>
        <w:t xml:space="preserve">           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препараты, содержащие живые    </w:t>
      </w:r>
      <w:r>
        <w:t>│</w:t>
      </w:r>
      <w:r>
        <w:t xml:space="preserve">&lt;= ПДК     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клетки и споры микроорганизмов    </w:t>
      </w:r>
      <w:r>
        <w:t>│</w:t>
      </w:r>
      <w:r>
        <w:t xml:space="preserve">           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lastRenderedPageBreak/>
        <w:t>│</w:t>
      </w:r>
      <w:r>
        <w:t xml:space="preserve"> </w:t>
      </w:r>
      <w:r>
        <w:t>│</w:t>
      </w:r>
      <w:r>
        <w:t xml:space="preserve">3 - 4 класса опасности            </w:t>
      </w:r>
      <w:r>
        <w:t>│</w:t>
      </w:r>
      <w:r>
        <w:t xml:space="preserve">           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белковые препараты 3 - 4 класса</w:t>
      </w:r>
      <w:r>
        <w:t>│</w:t>
      </w:r>
      <w:r>
        <w:t xml:space="preserve">                   </w:t>
      </w:r>
      <w:r>
        <w:t xml:space="preserve">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опасности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├─┼──────────────────────────────────┼───────────────────────────┤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>4</w:t>
      </w:r>
      <w:r>
        <w:t>│</w:t>
      </w:r>
      <w:r>
        <w:t xml:space="preserve">Вибрация общая                    </w:t>
      </w:r>
      <w:r>
        <w:t>│</w:t>
      </w:r>
      <w:r>
        <w:t xml:space="preserve">&lt;= ПДК     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                               </w:t>
      </w:r>
      <w:r>
        <w:t>│</w:t>
      </w:r>
      <w:r>
        <w:t>категор</w:t>
      </w:r>
      <w:r>
        <w:t xml:space="preserve">ия 3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├─┼──────────────────────────────────┼───────────────────────────┤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>5</w:t>
      </w:r>
      <w:r>
        <w:t>│</w:t>
      </w:r>
      <w:r>
        <w:t xml:space="preserve">Вибрация локальная                </w:t>
      </w:r>
      <w:r>
        <w:t>│</w:t>
      </w:r>
      <w:r>
        <w:t xml:space="preserve">&lt;= 0,2 ПДУ 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├─┼──────────────────────────────────┼───────────────────────────┤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>6</w:t>
      </w:r>
      <w:r>
        <w:t>│</w:t>
      </w:r>
      <w:r>
        <w:t xml:space="preserve">Шум (эквивалентный уровень        </w:t>
      </w:r>
      <w:r>
        <w:t>│</w:t>
      </w:r>
      <w:r>
        <w:t xml:space="preserve">ПДУ для подростков &lt;= 70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звука дБА)                        </w:t>
      </w:r>
      <w:r>
        <w:t>│</w:t>
      </w:r>
      <w:r>
        <w:t xml:space="preserve">дБА        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                               </w:t>
      </w:r>
      <w:r>
        <w:t>│</w:t>
      </w:r>
      <w:r>
        <w:t xml:space="preserve">При превышении шума (но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                               </w:t>
      </w:r>
      <w:r>
        <w:t>│</w:t>
      </w:r>
      <w:r>
        <w:t>не более 80 дБА) вре</w:t>
      </w:r>
      <w:r>
        <w:t xml:space="preserve">мя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                               </w:t>
      </w:r>
      <w:r>
        <w:t>│</w:t>
      </w:r>
      <w:r>
        <w:t xml:space="preserve">работы ограничивается в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                               </w:t>
      </w:r>
      <w:r>
        <w:t>│</w:t>
      </w:r>
      <w:r>
        <w:t xml:space="preserve">соответствии с Методичес-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                               </w:t>
      </w:r>
      <w:r>
        <w:t>│</w:t>
      </w:r>
      <w:r>
        <w:t xml:space="preserve">кими указаниями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├─┼──────────────────────────────────┼────────</w:t>
      </w:r>
      <w:r>
        <w:t>───────────────────┤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>7</w:t>
      </w:r>
      <w:r>
        <w:t>│</w:t>
      </w:r>
      <w:r>
        <w:t xml:space="preserve">Режим работы: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├─┼──────────────────────────────────┼───────────────────────────┤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сменность                         </w:t>
      </w:r>
      <w:r>
        <w:t>│</w:t>
      </w:r>
      <w:r>
        <w:t xml:space="preserve">двухсменная (без ночной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                            </w:t>
      </w:r>
      <w:r>
        <w:t xml:space="preserve">   </w:t>
      </w:r>
      <w:r>
        <w:t>│</w:t>
      </w:r>
      <w:r>
        <w:t xml:space="preserve">смены)     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├─┼──────────────────────────────────┼───────────────────────────┤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Фактическая продолжительность     </w:t>
      </w:r>
      <w:r>
        <w:t>│</w:t>
      </w:r>
      <w:r>
        <w:t xml:space="preserve">до 16 лет - 4 часа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рабочего дня при 6-дневной        </w:t>
      </w:r>
      <w:r>
        <w:t>│</w:t>
      </w:r>
      <w:r>
        <w:t xml:space="preserve">до 18 лет - 6 часов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рабочей неделе     </w:t>
      </w:r>
      <w:r>
        <w:t xml:space="preserve">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└─┴──────────────────────────────────┴───────────────────────────┘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0"/>
        <w:jc w:val="center"/>
        <w:outlineLvl w:val="2"/>
      </w:pPr>
      <w:r>
        <w:t>2.5. Предельно допустимые величины показателей тяжести</w:t>
      </w:r>
    </w:p>
    <w:p w:rsidR="00000000" w:rsidRDefault="007919B7">
      <w:pPr>
        <w:pStyle w:val="ConsPlusNormal"/>
        <w:widowControl/>
        <w:ind w:firstLine="0"/>
        <w:jc w:val="center"/>
      </w:pPr>
      <w:r>
        <w:t>трудового процесса подростков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0"/>
        <w:jc w:val="right"/>
      </w:pPr>
      <w:r>
        <w:t>Таблица 2</w:t>
      </w:r>
    </w:p>
    <w:p w:rsidR="00000000" w:rsidRDefault="007919B7">
      <w:pPr>
        <w:pStyle w:val="ConsPlusNonformat"/>
        <w:widowControl/>
        <w:jc w:val="both"/>
      </w:pPr>
      <w:r>
        <w:t>┌─┬───────────────┬───────────────────────┬────</w:t>
      </w:r>
      <w:r>
        <w:t>───────────────────┐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>N</w:t>
      </w:r>
      <w:r>
        <w:t>│</w:t>
      </w:r>
      <w:r>
        <w:t xml:space="preserve">Показатели     </w:t>
      </w:r>
      <w:r>
        <w:t>│</w:t>
      </w:r>
      <w:r>
        <w:t xml:space="preserve">             Юноши     </w:t>
      </w:r>
      <w:r>
        <w:t>│</w:t>
      </w:r>
      <w:r>
        <w:t xml:space="preserve">          Девушки 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тяжести труда  </w:t>
      </w:r>
      <w:r>
        <w:t>├─────┬─────┬─────┬─────┼─────┬─────┬─────┬─────┤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            </w:t>
      </w:r>
      <w:r>
        <w:t>│</w:t>
      </w:r>
      <w:r>
        <w:t xml:space="preserve">  14 </w:t>
      </w:r>
      <w:r>
        <w:t>│</w:t>
      </w:r>
      <w:r>
        <w:t xml:space="preserve">  15 </w:t>
      </w:r>
      <w:r>
        <w:t>│</w:t>
      </w:r>
      <w:r>
        <w:t xml:space="preserve">  16 </w:t>
      </w:r>
      <w:r>
        <w:t>│</w:t>
      </w:r>
      <w:r>
        <w:t xml:space="preserve">  17 </w:t>
      </w:r>
      <w:r>
        <w:t>│</w:t>
      </w:r>
      <w:r>
        <w:t xml:space="preserve">  14 </w:t>
      </w:r>
      <w:r>
        <w:t>│</w:t>
      </w:r>
      <w:r>
        <w:t xml:space="preserve"> 15  </w:t>
      </w:r>
      <w:r>
        <w:t>│</w:t>
      </w:r>
      <w:r>
        <w:t xml:space="preserve">16   </w:t>
      </w:r>
      <w:r>
        <w:t>│</w:t>
      </w:r>
      <w:r>
        <w:t xml:space="preserve"> 17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            </w:t>
      </w:r>
      <w:r>
        <w:t>│</w:t>
      </w:r>
      <w:r>
        <w:t xml:space="preserve">  лет</w:t>
      </w:r>
      <w:r>
        <w:t>│</w:t>
      </w:r>
      <w:r>
        <w:t xml:space="preserve">  лет</w:t>
      </w:r>
      <w:r>
        <w:t>│</w:t>
      </w:r>
      <w:r>
        <w:t xml:space="preserve">  лет</w:t>
      </w:r>
      <w:r>
        <w:t>│</w:t>
      </w:r>
      <w:r>
        <w:t xml:space="preserve">  лет</w:t>
      </w:r>
      <w:r>
        <w:t>│</w:t>
      </w:r>
      <w:r>
        <w:t xml:space="preserve">  лет</w:t>
      </w:r>
      <w:r>
        <w:t>│</w:t>
      </w:r>
      <w:r>
        <w:t xml:space="preserve"> лет </w:t>
      </w:r>
      <w:r>
        <w:t>│</w:t>
      </w:r>
      <w:r>
        <w:t xml:space="preserve">лет  </w:t>
      </w:r>
      <w:r>
        <w:t>│</w:t>
      </w:r>
      <w:r>
        <w:t xml:space="preserve"> лет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├─┼───────────────┼─────┼─────┼─────┼─────┼─────┼─────┼─────┼─────┤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>1</w:t>
      </w:r>
      <w:r>
        <w:t>│</w:t>
      </w:r>
      <w:r>
        <w:t>Подъем        и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перемещение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груза вручну</w:t>
      </w:r>
      <w:r>
        <w:t>ю в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течение   смены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(кг) &lt;*&gt;: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постоянно   </w:t>
      </w:r>
      <w:r>
        <w:t>│</w:t>
      </w:r>
      <w:r>
        <w:t xml:space="preserve">    6</w:t>
      </w:r>
      <w:r>
        <w:t>│</w:t>
      </w:r>
      <w:r>
        <w:t xml:space="preserve">    7</w:t>
      </w:r>
      <w:r>
        <w:t>│</w:t>
      </w:r>
      <w:r>
        <w:t xml:space="preserve">   11</w:t>
      </w:r>
      <w:r>
        <w:t>│</w:t>
      </w:r>
      <w:r>
        <w:t xml:space="preserve">   13</w:t>
      </w:r>
      <w:r>
        <w:t>│</w:t>
      </w:r>
      <w:r>
        <w:t xml:space="preserve">    3</w:t>
      </w:r>
      <w:r>
        <w:t>│</w:t>
      </w:r>
      <w:r>
        <w:t xml:space="preserve">    4</w:t>
      </w:r>
      <w:r>
        <w:t>│</w:t>
      </w:r>
      <w:r>
        <w:t xml:space="preserve">    5</w:t>
      </w:r>
      <w:r>
        <w:t>│</w:t>
      </w:r>
      <w:r>
        <w:t xml:space="preserve">    6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(более 2-х  раз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в час)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при чередо- </w:t>
      </w:r>
      <w:r>
        <w:t>│</w:t>
      </w:r>
      <w:r>
        <w:t xml:space="preserve">   12</w:t>
      </w:r>
      <w:r>
        <w:t>│</w:t>
      </w:r>
      <w:r>
        <w:t xml:space="preserve">   15</w:t>
      </w:r>
      <w:r>
        <w:t>│</w:t>
      </w:r>
      <w:r>
        <w:t xml:space="preserve">   20</w:t>
      </w:r>
      <w:r>
        <w:t>│</w:t>
      </w:r>
      <w:r>
        <w:t xml:space="preserve">   24</w:t>
      </w:r>
      <w:r>
        <w:t>│</w:t>
      </w:r>
      <w:r>
        <w:t xml:space="preserve">    4</w:t>
      </w:r>
      <w:r>
        <w:t>│</w:t>
      </w:r>
      <w:r>
        <w:t xml:space="preserve">    5</w:t>
      </w:r>
      <w:r>
        <w:t>│</w:t>
      </w:r>
      <w:r>
        <w:t xml:space="preserve">    7</w:t>
      </w:r>
      <w:r>
        <w:t>│</w:t>
      </w:r>
      <w:r>
        <w:t xml:space="preserve">    8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вании с  другой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работой (до 2-х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раз в час)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├─┼───────────────┼─────┼─────┼─────┼─────┼─────┼─────┼─────┼─────┤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>2</w:t>
      </w:r>
      <w:r>
        <w:t>│</w:t>
      </w:r>
      <w:r>
        <w:t>Суммарная масса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груза,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перемещаемого в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течение   смены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(кг): 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подъем     с</w:t>
      </w:r>
      <w:r>
        <w:t>│</w:t>
      </w:r>
      <w:r>
        <w:t xml:space="preserve">  400</w:t>
      </w:r>
      <w:r>
        <w:t>│</w:t>
      </w:r>
      <w:r>
        <w:t xml:space="preserve">  500</w:t>
      </w:r>
      <w:r>
        <w:t>│</w:t>
      </w:r>
      <w:r>
        <w:t xml:space="preserve"> 1000</w:t>
      </w:r>
      <w:r>
        <w:t>│</w:t>
      </w:r>
      <w:r>
        <w:t xml:space="preserve"> 1500</w:t>
      </w:r>
      <w:r>
        <w:t>│</w:t>
      </w:r>
      <w:r>
        <w:t xml:space="preserve">  180</w:t>
      </w:r>
      <w:r>
        <w:t>│</w:t>
      </w:r>
      <w:r>
        <w:t xml:space="preserve">  200</w:t>
      </w:r>
      <w:r>
        <w:t>│</w:t>
      </w:r>
      <w:r>
        <w:t xml:space="preserve">  400</w:t>
      </w:r>
      <w:r>
        <w:t>│</w:t>
      </w:r>
      <w:r>
        <w:t xml:space="preserve">  500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рабочей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поверхности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lastRenderedPageBreak/>
        <w:t>│</w:t>
      </w:r>
      <w:r>
        <w:t xml:space="preserve"> </w:t>
      </w:r>
      <w:r>
        <w:t>│</w:t>
      </w:r>
      <w:r>
        <w:t xml:space="preserve">   подъем     с</w:t>
      </w:r>
      <w:r>
        <w:t>│</w:t>
      </w:r>
      <w:r>
        <w:t xml:space="preserve">  200</w:t>
      </w:r>
      <w:r>
        <w:t>│</w:t>
      </w:r>
      <w:r>
        <w:t xml:space="preserve">  250</w:t>
      </w:r>
      <w:r>
        <w:t>│</w:t>
      </w:r>
      <w:r>
        <w:t xml:space="preserve">  500</w:t>
      </w:r>
      <w:r>
        <w:t>│</w:t>
      </w:r>
      <w:r>
        <w:t xml:space="preserve">  700</w:t>
      </w:r>
      <w:r>
        <w:t>│</w:t>
      </w:r>
      <w:r>
        <w:t xml:space="preserve">   90</w:t>
      </w:r>
      <w:r>
        <w:t>│</w:t>
      </w:r>
      <w:r>
        <w:t xml:space="preserve">  100</w:t>
      </w:r>
      <w:r>
        <w:t>│</w:t>
      </w:r>
      <w:r>
        <w:t xml:space="preserve">  200</w:t>
      </w:r>
      <w:r>
        <w:t>│</w:t>
      </w:r>
      <w:r>
        <w:t xml:space="preserve">  250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пола  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├─┼───────────────┼─────┼─────┼─────┼─────┼─────┼─────┼─────┼─────┤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>3</w:t>
      </w:r>
      <w:r>
        <w:t>│</w:t>
      </w:r>
      <w:r>
        <w:t xml:space="preserve">Периодическое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удержание груза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на         весу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(деталей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инструмента   и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др.), 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приложение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усилий        в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течение   смены</w:t>
      </w:r>
      <w:r>
        <w:t>│</w:t>
      </w:r>
      <w:r>
        <w:t xml:space="preserve">    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(кг х сек):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одной рукой </w:t>
      </w:r>
      <w:r>
        <w:t>│</w:t>
      </w:r>
      <w:r>
        <w:t xml:space="preserve"> 7000</w:t>
      </w:r>
      <w:r>
        <w:t>│</w:t>
      </w:r>
      <w:r>
        <w:t xml:space="preserve"> 9000</w:t>
      </w:r>
      <w:r>
        <w:t>│</w:t>
      </w:r>
      <w:r>
        <w:t>20000</w:t>
      </w:r>
      <w:r>
        <w:t>│</w:t>
      </w:r>
      <w:r>
        <w:t>22000</w:t>
      </w:r>
      <w:r>
        <w:t>│</w:t>
      </w:r>
      <w:r>
        <w:t xml:space="preserve"> 4000</w:t>
      </w:r>
      <w:r>
        <w:t>│</w:t>
      </w:r>
      <w:r>
        <w:t xml:space="preserve"> 5000</w:t>
      </w:r>
      <w:r>
        <w:t>│</w:t>
      </w:r>
      <w:r>
        <w:t xml:space="preserve"> 8000</w:t>
      </w:r>
      <w:r>
        <w:t>│</w:t>
      </w:r>
      <w:r>
        <w:t xml:space="preserve"> 9000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двумя руками</w:t>
      </w:r>
      <w:r>
        <w:t>│</w:t>
      </w:r>
      <w:r>
        <w:t>14000</w:t>
      </w:r>
      <w:r>
        <w:t>│</w:t>
      </w:r>
      <w:r>
        <w:t>18000</w:t>
      </w:r>
      <w:r>
        <w:t>│</w:t>
      </w:r>
      <w:r>
        <w:t>40000</w:t>
      </w:r>
      <w:r>
        <w:t>│</w:t>
      </w:r>
      <w:r>
        <w:t>45000</w:t>
      </w:r>
      <w:r>
        <w:t>│</w:t>
      </w:r>
      <w:r>
        <w:t xml:space="preserve"> 8000</w:t>
      </w:r>
      <w:r>
        <w:t>│</w:t>
      </w:r>
      <w:r>
        <w:t>10000</w:t>
      </w:r>
      <w:r>
        <w:t>│</w:t>
      </w:r>
      <w:r>
        <w:t>16000</w:t>
      </w:r>
      <w:r>
        <w:t>│</w:t>
      </w:r>
      <w:r>
        <w:t>18000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с</w:t>
      </w:r>
      <w:r>
        <w:t xml:space="preserve"> участием  </w:t>
      </w:r>
      <w:r>
        <w:t>│</w:t>
      </w:r>
      <w:r>
        <w:t>20000</w:t>
      </w:r>
      <w:r>
        <w:t>│</w:t>
      </w:r>
      <w:r>
        <w:t>25000</w:t>
      </w:r>
      <w:r>
        <w:t>│</w:t>
      </w:r>
      <w:r>
        <w:t>50000</w:t>
      </w:r>
      <w:r>
        <w:t>│</w:t>
      </w:r>
      <w:r>
        <w:t>60000</w:t>
      </w:r>
      <w:r>
        <w:t>│</w:t>
      </w:r>
      <w:r>
        <w:t>12000</w:t>
      </w:r>
      <w:r>
        <w:t>│</w:t>
      </w:r>
      <w:r>
        <w:t>15000</w:t>
      </w:r>
      <w:r>
        <w:t>│</w:t>
      </w:r>
      <w:r>
        <w:t>20000</w:t>
      </w:r>
      <w:r>
        <w:t>│</w:t>
      </w:r>
      <w:r>
        <w:t>25000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мышц корпуса и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ног   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├─┼───────────────┼─────┼─────┼─────┼─────┼─────┼─────┼────</w:t>
      </w:r>
      <w:r>
        <w:t>─┼─────┤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>4</w:t>
      </w:r>
      <w:r>
        <w:t>│</w:t>
      </w:r>
      <w:r>
        <w:t xml:space="preserve">Работы,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связанные     с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локальными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напряжениями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мышц  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(количество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движений     за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смену):   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преимущест- </w:t>
      </w:r>
      <w:r>
        <w:t>│</w:t>
      </w:r>
      <w:r>
        <w:t>20000</w:t>
      </w:r>
      <w:r>
        <w:t>│</w:t>
      </w:r>
      <w:r>
        <w:t>20000</w:t>
      </w:r>
      <w:r>
        <w:t>│</w:t>
      </w:r>
      <w:r>
        <w:t>30000</w:t>
      </w:r>
      <w:r>
        <w:t>│</w:t>
      </w:r>
      <w:r>
        <w:t>30000</w:t>
      </w:r>
      <w:r>
        <w:t>│</w:t>
      </w:r>
      <w:r>
        <w:t>20000</w:t>
      </w:r>
      <w:r>
        <w:t>│</w:t>
      </w:r>
      <w:r>
        <w:t>20000</w:t>
      </w:r>
      <w:r>
        <w:t>│</w:t>
      </w:r>
      <w:r>
        <w:t>30000</w:t>
      </w:r>
      <w:r>
        <w:t>│</w:t>
      </w:r>
      <w:r>
        <w:t>30000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венно мышц кис-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тей и пальцев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рук   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преимущест- </w:t>
      </w:r>
      <w:r>
        <w:t>│</w:t>
      </w:r>
      <w:r>
        <w:t>10000</w:t>
      </w:r>
      <w:r>
        <w:t>│</w:t>
      </w:r>
      <w:r>
        <w:t>10000</w:t>
      </w:r>
      <w:r>
        <w:t>│</w:t>
      </w:r>
      <w:r>
        <w:t>15000</w:t>
      </w:r>
      <w:r>
        <w:t>│</w:t>
      </w:r>
      <w:r>
        <w:t>15000</w:t>
      </w:r>
      <w:r>
        <w:t>│</w:t>
      </w:r>
      <w:r>
        <w:t>10000</w:t>
      </w:r>
      <w:r>
        <w:t>│</w:t>
      </w:r>
      <w:r>
        <w:t>10000</w:t>
      </w:r>
      <w:r>
        <w:t>│</w:t>
      </w:r>
      <w:r>
        <w:t>15000</w:t>
      </w:r>
      <w:r>
        <w:t>│</w:t>
      </w:r>
      <w:r>
        <w:t>15000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венно мышц рук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и плечевого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пояса 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├─┼───────────────┼─────┼─────┼─────┼─────┼─────┼─────┼─────┼─────┤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>5</w:t>
      </w:r>
      <w:r>
        <w:t>│</w:t>
      </w:r>
      <w:r>
        <w:t xml:space="preserve">Рабочая поза: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нахождение в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неудобной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фиксированной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позе: 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-  максимальная</w:t>
      </w:r>
      <w:r>
        <w:t>│</w:t>
      </w:r>
      <w:r>
        <w:t xml:space="preserve">   1</w:t>
      </w:r>
      <w:r>
        <w:t>0</w:t>
      </w:r>
      <w:r>
        <w:t>│</w:t>
      </w:r>
      <w:r>
        <w:t xml:space="preserve">   10</w:t>
      </w:r>
      <w:r>
        <w:t>│</w:t>
      </w:r>
      <w:r>
        <w:t xml:space="preserve">   15</w:t>
      </w:r>
      <w:r>
        <w:t>│</w:t>
      </w:r>
      <w:r>
        <w:t xml:space="preserve">   15</w:t>
      </w:r>
      <w:r>
        <w:t>│</w:t>
      </w:r>
      <w:r>
        <w:t xml:space="preserve">   10</w:t>
      </w:r>
      <w:r>
        <w:t>│</w:t>
      </w:r>
      <w:r>
        <w:t xml:space="preserve">   10</w:t>
      </w:r>
      <w:r>
        <w:t>│</w:t>
      </w:r>
      <w:r>
        <w:t xml:space="preserve">   15</w:t>
      </w:r>
      <w:r>
        <w:t>│</w:t>
      </w:r>
      <w:r>
        <w:t xml:space="preserve">   15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длительность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нахождения    в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вынужденной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позе</w:t>
      </w:r>
      <w:r>
        <w:t xml:space="preserve"> (мин.)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-   минимальные</w:t>
      </w:r>
      <w:r>
        <w:t>│</w:t>
      </w:r>
      <w:r>
        <w:t xml:space="preserve">   10</w:t>
      </w:r>
      <w:r>
        <w:t>│</w:t>
      </w:r>
      <w:r>
        <w:t xml:space="preserve">   10</w:t>
      </w:r>
      <w:r>
        <w:t>│</w:t>
      </w:r>
      <w:r>
        <w:t xml:space="preserve">   10</w:t>
      </w:r>
      <w:r>
        <w:t>│</w:t>
      </w:r>
      <w:r>
        <w:t xml:space="preserve">   10</w:t>
      </w:r>
      <w:r>
        <w:t>│</w:t>
      </w:r>
      <w:r>
        <w:t xml:space="preserve">   10</w:t>
      </w:r>
      <w:r>
        <w:t>│</w:t>
      </w:r>
      <w:r>
        <w:t xml:space="preserve">   10</w:t>
      </w:r>
      <w:r>
        <w:t>│</w:t>
      </w:r>
      <w:r>
        <w:t xml:space="preserve">   10</w:t>
      </w:r>
      <w:r>
        <w:t>│</w:t>
      </w:r>
      <w:r>
        <w:t xml:space="preserve">   10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перерывы  между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периодами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</w:t>
      </w:r>
      <w:r>
        <w:t xml:space="preserve">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нахождения    в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вынужденной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позе (мин.)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-  максимальная</w:t>
      </w:r>
      <w:r>
        <w:t>│</w:t>
      </w:r>
      <w:r>
        <w:t xml:space="preserve">    1</w:t>
      </w:r>
      <w:r>
        <w:t>│</w:t>
      </w:r>
      <w:r>
        <w:t xml:space="preserve">    1</w:t>
      </w:r>
      <w:r>
        <w:t>│</w:t>
      </w:r>
      <w:r>
        <w:t xml:space="preserve">  1,5</w:t>
      </w:r>
      <w:r>
        <w:t>│</w:t>
      </w:r>
      <w:r>
        <w:t xml:space="preserve">  1,5</w:t>
      </w:r>
      <w:r>
        <w:t>│</w:t>
      </w:r>
      <w:r>
        <w:t xml:space="preserve">    1</w:t>
      </w:r>
      <w:r>
        <w:t>│</w:t>
      </w:r>
      <w:r>
        <w:t xml:space="preserve">    1</w:t>
      </w:r>
      <w:r>
        <w:t>│</w:t>
      </w:r>
      <w:r>
        <w:t xml:space="preserve">  1,5</w:t>
      </w:r>
      <w:r>
        <w:t>│</w:t>
      </w:r>
      <w:r>
        <w:t xml:space="preserve">  1,5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суммарная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длительность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нахождения    в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вынужденной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позе за   смену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lastRenderedPageBreak/>
        <w:t>│</w:t>
      </w:r>
      <w:r>
        <w:t xml:space="preserve"> </w:t>
      </w:r>
      <w:r>
        <w:t>│</w:t>
      </w:r>
      <w:r>
        <w:t xml:space="preserve">(ч.)  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вынужденные    </w:t>
      </w:r>
      <w:r>
        <w:t>│</w:t>
      </w:r>
      <w:r>
        <w:t xml:space="preserve">   40</w:t>
      </w:r>
      <w:r>
        <w:t>│</w:t>
      </w:r>
      <w:r>
        <w:t xml:space="preserve">   40</w:t>
      </w:r>
      <w:r>
        <w:t>│</w:t>
      </w:r>
      <w:r>
        <w:t xml:space="preserve">   60</w:t>
      </w:r>
      <w:r>
        <w:t>│</w:t>
      </w:r>
      <w:r>
        <w:t xml:space="preserve">   60</w:t>
      </w:r>
      <w:r>
        <w:t>│</w:t>
      </w:r>
      <w:r>
        <w:t xml:space="preserve">   40</w:t>
      </w:r>
      <w:r>
        <w:t>│</w:t>
      </w:r>
      <w:r>
        <w:t xml:space="preserve">   40</w:t>
      </w:r>
      <w:r>
        <w:t>│</w:t>
      </w:r>
      <w:r>
        <w:t xml:space="preserve">   60</w:t>
      </w:r>
      <w:r>
        <w:t>│</w:t>
      </w:r>
      <w:r>
        <w:t xml:space="preserve">   60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наклоны корпуса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(по  визуальной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оценке более 30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град.        от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вертикали)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(количество  за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смену)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   перемещение </w:t>
      </w:r>
      <w:r>
        <w:t>│</w:t>
      </w:r>
      <w:r>
        <w:t xml:space="preserve">    3</w:t>
      </w:r>
      <w:r>
        <w:t>│</w:t>
      </w:r>
      <w:r>
        <w:t xml:space="preserve">    3</w:t>
      </w:r>
      <w:r>
        <w:t>│</w:t>
      </w:r>
      <w:r>
        <w:t xml:space="preserve">    7</w:t>
      </w:r>
      <w:r>
        <w:t>│</w:t>
      </w:r>
      <w:r>
        <w:t xml:space="preserve">  </w:t>
      </w:r>
      <w:r>
        <w:t xml:space="preserve">  7</w:t>
      </w:r>
      <w:r>
        <w:t>│</w:t>
      </w:r>
      <w:r>
        <w:t xml:space="preserve">    3</w:t>
      </w:r>
      <w:r>
        <w:t>│</w:t>
      </w:r>
      <w:r>
        <w:t xml:space="preserve">    3</w:t>
      </w:r>
      <w:r>
        <w:t>│</w:t>
      </w:r>
      <w:r>
        <w:t xml:space="preserve">    7</w:t>
      </w:r>
      <w:r>
        <w:t>│</w:t>
      </w:r>
      <w:r>
        <w:t xml:space="preserve">    7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в пространстве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(переходы,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обусловленные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технологическим</w:t>
      </w:r>
      <w:r>
        <w:t>│</w:t>
      </w:r>
      <w:r>
        <w:t xml:space="preserve">    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процессом     в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>течение  смены)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│</w:t>
      </w:r>
      <w:r>
        <w:t xml:space="preserve"> </w:t>
      </w:r>
      <w:r>
        <w:t>│</w:t>
      </w:r>
      <w:r>
        <w:t xml:space="preserve">(км)  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7919B7">
      <w:pPr>
        <w:pStyle w:val="ConsPlusNonformat"/>
        <w:widowControl/>
        <w:jc w:val="both"/>
      </w:pPr>
      <w:r>
        <w:t>└─┴────</w:t>
      </w:r>
      <w:r>
        <w:t>───────────┴─────┴─────┴─────┴─────┴─────┴─────┴─────┴─────┘</w:t>
      </w:r>
    </w:p>
    <w:p w:rsidR="00000000" w:rsidRDefault="007919B7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7919B7">
      <w:pPr>
        <w:pStyle w:val="ConsPlusNormal"/>
        <w:widowControl/>
        <w:ind w:firstLine="540"/>
        <w:jc w:val="both"/>
      </w:pPr>
      <w:r>
        <w:t>&lt;*&gt; Перемещение тяжести подростками не должно занимать более 1/3 рабочего дня.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0"/>
        <w:jc w:val="center"/>
        <w:outlineLvl w:val="2"/>
      </w:pPr>
      <w:r>
        <w:t>2.6. Перечень условий и видов работ, на которых</w:t>
      </w:r>
    </w:p>
    <w:p w:rsidR="00000000" w:rsidRDefault="007919B7">
      <w:pPr>
        <w:pStyle w:val="ConsPlusNormal"/>
        <w:widowControl/>
        <w:ind w:firstLine="0"/>
        <w:jc w:val="center"/>
      </w:pPr>
      <w:r>
        <w:t>запрещается производственное обуче</w:t>
      </w:r>
      <w:r>
        <w:t>ние подростков</w:t>
      </w:r>
    </w:p>
    <w:p w:rsidR="00000000" w:rsidRDefault="007919B7">
      <w:pPr>
        <w:pStyle w:val="ConsPlusNormal"/>
        <w:widowControl/>
        <w:ind w:firstLine="0"/>
        <w:jc w:val="center"/>
      </w:pPr>
      <w:r>
        <w:t>до 18 лет (в дополнение к п. 2.3.5) &lt;*&gt;</w:t>
      </w:r>
    </w:p>
    <w:p w:rsidR="00000000" w:rsidRDefault="007919B7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7919B7">
      <w:pPr>
        <w:pStyle w:val="ConsPlusNormal"/>
        <w:widowControl/>
        <w:ind w:firstLine="540"/>
        <w:jc w:val="both"/>
      </w:pPr>
      <w:r>
        <w:t>&lt;*&gt; Условия и виды работ, при которых запрещается профессиональное обучение и работа подростков, представленные в разделе 2.6, могут дополняться органами Госсанэпиднадзора и охраны труда на местах.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0"/>
        <w:jc w:val="center"/>
        <w:outlineLvl w:val="3"/>
      </w:pPr>
      <w:r>
        <w:t>А. Особо вредные условия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540"/>
        <w:jc w:val="both"/>
      </w:pPr>
      <w:r>
        <w:t xml:space="preserve">1. Вредные химические вещества </w:t>
      </w:r>
      <w:r>
        <w:t>(получение и применение в открытом виде):</w:t>
      </w:r>
    </w:p>
    <w:p w:rsidR="00000000" w:rsidRDefault="007919B7">
      <w:pPr>
        <w:pStyle w:val="ConsPlusNormal"/>
        <w:widowControl/>
        <w:ind w:firstLine="540"/>
        <w:jc w:val="both"/>
      </w:pPr>
      <w:r>
        <w:t>чрезвычайно опасные и высокоопасные 1-го и 2-го класса опасности;</w:t>
      </w:r>
    </w:p>
    <w:p w:rsidR="00000000" w:rsidRDefault="007919B7">
      <w:pPr>
        <w:pStyle w:val="ConsPlusNormal"/>
        <w:widowControl/>
        <w:ind w:firstLine="540"/>
        <w:jc w:val="both"/>
      </w:pPr>
      <w:r>
        <w:t>обладающие канцерогенным действием;</w:t>
      </w:r>
    </w:p>
    <w:p w:rsidR="00000000" w:rsidRDefault="007919B7">
      <w:pPr>
        <w:pStyle w:val="ConsPlusNormal"/>
        <w:widowControl/>
        <w:ind w:firstLine="540"/>
        <w:jc w:val="both"/>
      </w:pPr>
      <w:r>
        <w:t>способные вызывать аллергические заболевания в производственных условиях;</w:t>
      </w:r>
    </w:p>
    <w:p w:rsidR="00000000" w:rsidRDefault="007919B7">
      <w:pPr>
        <w:pStyle w:val="ConsPlusNormal"/>
        <w:widowControl/>
        <w:ind w:firstLine="540"/>
        <w:jc w:val="both"/>
      </w:pPr>
      <w:r>
        <w:t>аэрозоли с выраженным фиброгенным эффе</w:t>
      </w:r>
      <w:r>
        <w:t>ктом, имеющие ПДК 2 мг/м3;</w:t>
      </w:r>
    </w:p>
    <w:p w:rsidR="00000000" w:rsidRDefault="007919B7">
      <w:pPr>
        <w:pStyle w:val="ConsPlusNormal"/>
        <w:widowControl/>
        <w:ind w:firstLine="540"/>
        <w:jc w:val="both"/>
      </w:pPr>
      <w:r>
        <w:t>вещества с остронаправленным механизмом действия;</w:t>
      </w:r>
    </w:p>
    <w:p w:rsidR="00000000" w:rsidRDefault="007919B7">
      <w:pPr>
        <w:pStyle w:val="ConsPlusNormal"/>
        <w:widowControl/>
        <w:ind w:firstLine="540"/>
        <w:jc w:val="both"/>
      </w:pPr>
      <w:r>
        <w:t>вещества раздражающего действия.</w:t>
      </w:r>
    </w:p>
    <w:p w:rsidR="00000000" w:rsidRDefault="007919B7">
      <w:pPr>
        <w:pStyle w:val="ConsPlusNormal"/>
        <w:widowControl/>
        <w:ind w:firstLine="540"/>
        <w:jc w:val="both"/>
      </w:pPr>
      <w:r>
        <w:t>2. Работы с виброоборудованием и виброинструментом.</w:t>
      </w:r>
    </w:p>
    <w:p w:rsidR="00000000" w:rsidRDefault="007919B7">
      <w:pPr>
        <w:pStyle w:val="ConsPlusNormal"/>
        <w:widowControl/>
        <w:ind w:firstLine="540"/>
        <w:jc w:val="both"/>
      </w:pPr>
      <w:r>
        <w:t>3. Работа с лазерами 2 - 4-го класса опасности.</w:t>
      </w:r>
    </w:p>
    <w:p w:rsidR="00000000" w:rsidRDefault="007919B7">
      <w:pPr>
        <w:pStyle w:val="ConsPlusNormal"/>
        <w:widowControl/>
        <w:ind w:firstLine="540"/>
        <w:jc w:val="both"/>
      </w:pPr>
      <w:r>
        <w:t>4. Ионизирующее излучение (все виды работ с ра</w:t>
      </w:r>
      <w:r>
        <w:t>диоактивными веществами и источниками ионизирующих излучений).</w:t>
      </w:r>
    </w:p>
    <w:p w:rsidR="00000000" w:rsidRDefault="007919B7">
      <w:pPr>
        <w:pStyle w:val="ConsPlusNormal"/>
        <w:widowControl/>
        <w:ind w:firstLine="540"/>
        <w:jc w:val="both"/>
      </w:pPr>
      <w:r>
        <w:t>5. Работа с ультразвуком при контактной передаче.</w:t>
      </w:r>
    </w:p>
    <w:p w:rsidR="00000000" w:rsidRDefault="007919B7">
      <w:pPr>
        <w:pStyle w:val="ConsPlusNormal"/>
        <w:widowControl/>
        <w:ind w:firstLine="540"/>
        <w:jc w:val="both"/>
      </w:pPr>
      <w:r>
        <w:t>6. Работы с возбудителями инфекционных заболеваний, с инфицированными материалами и материалами, зараженными гельминтами, работы с кровью и лаб</w:t>
      </w:r>
      <w:r>
        <w:t>ораторные работы по изучению опухолей.</w:t>
      </w:r>
    </w:p>
    <w:p w:rsidR="00000000" w:rsidRDefault="007919B7">
      <w:pPr>
        <w:pStyle w:val="ConsPlusNormal"/>
        <w:widowControl/>
        <w:ind w:firstLine="540"/>
        <w:jc w:val="both"/>
      </w:pPr>
      <w:r>
        <w:t>7. Обслуживание туберкулезных, инфекционных и кожно - венерических больных.</w:t>
      </w:r>
    </w:p>
    <w:p w:rsidR="00000000" w:rsidRDefault="007919B7">
      <w:pPr>
        <w:pStyle w:val="ConsPlusNormal"/>
        <w:widowControl/>
        <w:ind w:firstLine="540"/>
        <w:jc w:val="both"/>
      </w:pPr>
      <w:r>
        <w:t>8. Работа с наркотическими, психотропными, снотворными препаратами.</w:t>
      </w:r>
    </w:p>
    <w:p w:rsidR="00000000" w:rsidRDefault="007919B7">
      <w:pPr>
        <w:pStyle w:val="ConsPlusNormal"/>
        <w:widowControl/>
        <w:ind w:firstLine="540"/>
        <w:jc w:val="both"/>
      </w:pPr>
      <w:r>
        <w:t>9. Работа с ядовитыми и сильнодействующими растениями и лекарственным сыр</w:t>
      </w:r>
      <w:r>
        <w:t>ьем (растения и сырье, относящиеся к списку Б).</w:t>
      </w:r>
    </w:p>
    <w:p w:rsidR="00000000" w:rsidRDefault="007919B7">
      <w:pPr>
        <w:pStyle w:val="ConsPlusNormal"/>
        <w:widowControl/>
        <w:ind w:firstLine="540"/>
        <w:jc w:val="both"/>
      </w:pPr>
      <w:r>
        <w:t>10. Работа, связанная с переработкой и получением табачно - махорочной продукции.</w:t>
      </w:r>
    </w:p>
    <w:p w:rsidR="00000000" w:rsidRDefault="007919B7">
      <w:pPr>
        <w:pStyle w:val="ConsPlusNormal"/>
        <w:widowControl/>
        <w:ind w:firstLine="540"/>
        <w:jc w:val="both"/>
      </w:pPr>
      <w:r>
        <w:t>11. Работа, связанная с производством этилового спирта и выпуском алкогольной продукции.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0"/>
        <w:jc w:val="center"/>
        <w:outlineLvl w:val="3"/>
      </w:pPr>
      <w:r>
        <w:t>Б. Работы с повышенной опасностью травматизма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540"/>
        <w:jc w:val="both"/>
      </w:pPr>
      <w:r>
        <w:t>1. Работы с взрывоопасными веществами.</w:t>
      </w:r>
    </w:p>
    <w:p w:rsidR="00000000" w:rsidRDefault="007919B7">
      <w:pPr>
        <w:pStyle w:val="ConsPlusNormal"/>
        <w:widowControl/>
        <w:ind w:firstLine="540"/>
        <w:jc w:val="both"/>
      </w:pPr>
      <w:r>
        <w:t>2. Работы по производству, переработке и непосредственному использованию легковоспламеняющихся веществ.</w:t>
      </w:r>
    </w:p>
    <w:p w:rsidR="00000000" w:rsidRDefault="007919B7">
      <w:pPr>
        <w:pStyle w:val="ConsPlusNormal"/>
        <w:widowControl/>
        <w:ind w:firstLine="540"/>
        <w:jc w:val="both"/>
      </w:pPr>
      <w:r>
        <w:lastRenderedPageBreak/>
        <w:t>3. Работа под напряжением 127 В и выше.</w:t>
      </w:r>
    </w:p>
    <w:p w:rsidR="00000000" w:rsidRDefault="007919B7">
      <w:pPr>
        <w:pStyle w:val="ConsPlusNormal"/>
        <w:widowControl/>
        <w:ind w:firstLine="540"/>
        <w:jc w:val="both"/>
      </w:pPr>
      <w:r>
        <w:t>4. Верхолазные работы, все</w:t>
      </w:r>
      <w:r>
        <w:t xml:space="preserve"> работы на высоте.</w:t>
      </w:r>
    </w:p>
    <w:p w:rsidR="00000000" w:rsidRDefault="007919B7">
      <w:pPr>
        <w:pStyle w:val="ConsPlusNormal"/>
        <w:widowControl/>
        <w:ind w:firstLine="540"/>
        <w:jc w:val="both"/>
      </w:pPr>
      <w:r>
        <w:t>5. Работа в кессонах, барокамерах, водолазные работы.</w:t>
      </w:r>
    </w:p>
    <w:p w:rsidR="00000000" w:rsidRDefault="007919B7">
      <w:pPr>
        <w:pStyle w:val="ConsPlusNormal"/>
        <w:widowControl/>
        <w:ind w:firstLine="540"/>
        <w:jc w:val="both"/>
      </w:pPr>
      <w:r>
        <w:t>6. Работа с оборудованием под давлением выше атмосферного.</w:t>
      </w:r>
    </w:p>
    <w:p w:rsidR="00000000" w:rsidRDefault="007919B7">
      <w:pPr>
        <w:pStyle w:val="ConsPlusNormal"/>
        <w:widowControl/>
        <w:ind w:firstLine="540"/>
        <w:jc w:val="both"/>
      </w:pPr>
      <w:r>
        <w:t>7. Работа под землей.</w:t>
      </w:r>
    </w:p>
    <w:p w:rsidR="00000000" w:rsidRDefault="007919B7">
      <w:pPr>
        <w:pStyle w:val="ConsPlusNormal"/>
        <w:widowControl/>
        <w:ind w:firstLine="540"/>
        <w:jc w:val="both"/>
      </w:pPr>
      <w:r>
        <w:t>8. Работа по обслуживанию механизмов с открытыми движущимися частями (трансмиссии, транспортеры, лебед</w:t>
      </w:r>
      <w:r>
        <w:t>ки, цепи и др.).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0"/>
        <w:jc w:val="center"/>
        <w:outlineLvl w:val="3"/>
      </w:pPr>
      <w:r>
        <w:t>В. Работы, связанные с тяжестью и высокой</w:t>
      </w:r>
    </w:p>
    <w:p w:rsidR="00000000" w:rsidRDefault="007919B7">
      <w:pPr>
        <w:pStyle w:val="ConsPlusNormal"/>
        <w:widowControl/>
        <w:ind w:firstLine="0"/>
        <w:jc w:val="center"/>
      </w:pPr>
      <w:r>
        <w:t>интенсивностью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540"/>
        <w:jc w:val="both"/>
      </w:pPr>
      <w:r>
        <w:t>1. Все работы, связанные с переносом тяжестей выше нормативов для подростков или занимающих более 1/3 рабочего дня.</w:t>
      </w:r>
    </w:p>
    <w:p w:rsidR="00000000" w:rsidRDefault="007919B7">
      <w:pPr>
        <w:pStyle w:val="ConsPlusNormal"/>
        <w:widowControl/>
        <w:ind w:firstLine="540"/>
        <w:jc w:val="both"/>
      </w:pPr>
      <w:r>
        <w:t>2. Работа в ночную смену, сверхурочная работа, работа в выходные</w:t>
      </w:r>
      <w:r>
        <w:t xml:space="preserve"> дни.</w:t>
      </w:r>
    </w:p>
    <w:p w:rsidR="00000000" w:rsidRDefault="007919B7">
      <w:pPr>
        <w:pStyle w:val="ConsPlusNormal"/>
        <w:widowControl/>
        <w:ind w:firstLine="540"/>
        <w:jc w:val="both"/>
      </w:pPr>
      <w:r>
        <w:t>3. Аккордные или иные работы с максимальным темпом труда, со специальной оплатой.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0"/>
        <w:jc w:val="center"/>
        <w:outlineLvl w:val="3"/>
      </w:pPr>
      <w:r>
        <w:t>Г. Работы, способные оказать отрицательное влияние</w:t>
      </w:r>
    </w:p>
    <w:p w:rsidR="00000000" w:rsidRDefault="007919B7">
      <w:pPr>
        <w:pStyle w:val="ConsPlusNormal"/>
        <w:widowControl/>
        <w:ind w:firstLine="0"/>
        <w:jc w:val="center"/>
      </w:pPr>
      <w:r>
        <w:t>на психическое и моральное состояние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540"/>
        <w:jc w:val="both"/>
      </w:pPr>
      <w:r>
        <w:t>1. Работа с трупами и трупным материалом (в моргах, прозекторских, крематориях</w:t>
      </w:r>
      <w:r>
        <w:t>, кладбищах, изготовление наглядных пособий).</w:t>
      </w:r>
    </w:p>
    <w:p w:rsidR="00000000" w:rsidRDefault="007919B7">
      <w:pPr>
        <w:pStyle w:val="ConsPlusNormal"/>
        <w:widowControl/>
        <w:ind w:firstLine="540"/>
        <w:jc w:val="both"/>
      </w:pPr>
      <w:r>
        <w:t>2. Работа по убою скота, отлову и уничтожению животных, переработке трупов животных.</w:t>
      </w:r>
    </w:p>
    <w:p w:rsidR="00000000" w:rsidRDefault="007919B7">
      <w:pPr>
        <w:pStyle w:val="ConsPlusNormal"/>
        <w:widowControl/>
        <w:ind w:firstLine="540"/>
        <w:jc w:val="both"/>
      </w:pPr>
      <w:r>
        <w:t>3. Работа в психиатрических больницах, интернатах, диспансерах, включая отделения для лечения наркологических больных в други</w:t>
      </w:r>
      <w:r>
        <w:t>х лечебных учреждениях, работа в хосписах.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Title"/>
        <w:widowControl/>
        <w:jc w:val="center"/>
        <w:outlineLvl w:val="1"/>
      </w:pPr>
      <w:r>
        <w:t>Нормативные ссылки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540"/>
        <w:jc w:val="both"/>
      </w:pPr>
      <w:r>
        <w:t>В настоящих СанПиН использованы ссылки на следующие документы:</w:t>
      </w:r>
    </w:p>
    <w:p w:rsidR="00000000" w:rsidRDefault="007919B7">
      <w:pPr>
        <w:pStyle w:val="ConsPlusNormal"/>
        <w:widowControl/>
        <w:ind w:firstLine="540"/>
        <w:jc w:val="both"/>
      </w:pPr>
      <w:r>
        <w:t>1. Закон РСФСР "О санитарно - эпидемиологическом благополучии населения" от 19.07.91.</w:t>
      </w:r>
    </w:p>
    <w:p w:rsidR="00000000" w:rsidRDefault="007919B7">
      <w:pPr>
        <w:pStyle w:val="ConsPlusNormal"/>
        <w:widowControl/>
        <w:ind w:firstLine="540"/>
        <w:jc w:val="both"/>
      </w:pPr>
      <w:r>
        <w:t>2. Кодекс законов о труде Российской Федерации (по состоянию на 01.09.94). Статьи 173, 174, 175, 176, 177.</w:t>
      </w:r>
    </w:p>
    <w:p w:rsidR="00000000" w:rsidRDefault="007919B7">
      <w:pPr>
        <w:pStyle w:val="ConsPlusNormal"/>
        <w:widowControl/>
        <w:ind w:firstLine="540"/>
        <w:jc w:val="both"/>
      </w:pPr>
      <w:r>
        <w:t>3. Федеральный закон "О внесении изменений и дополнений в Кодекс законов о труде РФ" от 24.11.95 N 182-ФЗ.</w:t>
      </w:r>
    </w:p>
    <w:p w:rsidR="00000000" w:rsidRDefault="007919B7">
      <w:pPr>
        <w:pStyle w:val="ConsPlusNormal"/>
        <w:widowControl/>
        <w:ind w:firstLine="540"/>
        <w:jc w:val="both"/>
      </w:pPr>
      <w:r>
        <w:t>4. Постановление Совета Министров - Правит</w:t>
      </w:r>
      <w:r>
        <w:t>ельства Российской Федерации от 06.02.93 N 105 "О новых нормах предельно допустимых нагрузок для женщин при подъеме и перемещении тяжестей вручную".</w:t>
      </w:r>
    </w:p>
    <w:p w:rsidR="00000000" w:rsidRDefault="007919B7">
      <w:pPr>
        <w:pStyle w:val="ConsPlusNormal"/>
        <w:widowControl/>
        <w:ind w:firstLine="540"/>
        <w:jc w:val="both"/>
      </w:pPr>
      <w:r>
        <w:t>5. Постановление Государственного комитета СССР по труду и социальным вопросам от 10.09.80 N 283/П-9 "О спи</w:t>
      </w:r>
      <w:r>
        <w:t>ске производств, профессий и работ с тяжелыми и вредными условиями труда, на которых запрещено применение труда лиц моложе 18 лет".</w:t>
      </w:r>
    </w:p>
    <w:p w:rsidR="00000000" w:rsidRDefault="007919B7">
      <w:pPr>
        <w:pStyle w:val="ConsPlusNormal"/>
        <w:widowControl/>
        <w:ind w:firstLine="540"/>
        <w:jc w:val="both"/>
      </w:pPr>
      <w:r>
        <w:t>6. "Положение о государственном санитарно - эпидемиологическом нормировании", утверждено Постановлением Правительства Россий</w:t>
      </w:r>
      <w:r>
        <w:t>ской Федерации от 05.06.94 N 625.</w:t>
      </w:r>
    </w:p>
    <w:p w:rsidR="00000000" w:rsidRDefault="007919B7">
      <w:pPr>
        <w:pStyle w:val="ConsPlusNormal"/>
        <w:widowControl/>
        <w:ind w:firstLine="540"/>
        <w:jc w:val="both"/>
      </w:pPr>
      <w:r>
        <w:t>7. Приказ Минздравмедпрома РФ и Госкомсанэпиднадзора РФ от 05.10.95 N 280/88 "Об утверждении временных перечней вредных, опасных веществ и производственных факторов, а также работ, при выполнении которых проводятся предвар</w:t>
      </w:r>
      <w:r>
        <w:t>ительные и периодические медицинские осмотры работников".</w:t>
      </w:r>
    </w:p>
    <w:p w:rsidR="00000000" w:rsidRDefault="007919B7">
      <w:pPr>
        <w:pStyle w:val="ConsPlusNormal"/>
        <w:widowControl/>
        <w:ind w:firstLine="540"/>
        <w:jc w:val="both"/>
      </w:pPr>
      <w:r>
        <w:t>8. Приказ Минздравмедпрома РФ от 14.03.96 N 90 "О порядке проведения предварительных и периодических медицинских осмотров работников медицинских регламентах допуска к профессиям".</w:t>
      </w:r>
    </w:p>
    <w:p w:rsidR="00000000" w:rsidRDefault="007919B7">
      <w:pPr>
        <w:pStyle w:val="ConsPlusNormal"/>
        <w:widowControl/>
        <w:ind w:firstLine="540"/>
        <w:jc w:val="both"/>
      </w:pPr>
      <w:r>
        <w:t>9. Санитарные норм</w:t>
      </w:r>
      <w:r>
        <w:t>ы и правила при работе с машинами и оборудованием, создающими локальную вибрацию, передающуюся на руки работающих N 3041-84.</w:t>
      </w:r>
    </w:p>
    <w:p w:rsidR="00000000" w:rsidRDefault="007919B7">
      <w:pPr>
        <w:pStyle w:val="ConsPlusNormal"/>
        <w:widowControl/>
        <w:ind w:firstLine="540"/>
        <w:jc w:val="both"/>
      </w:pPr>
      <w:r>
        <w:t>10. Санитарные нормы и правила устройства и эксплуатации лазеров N 2392-81.</w:t>
      </w:r>
    </w:p>
    <w:p w:rsidR="00000000" w:rsidRDefault="007919B7">
      <w:pPr>
        <w:pStyle w:val="ConsPlusNormal"/>
        <w:widowControl/>
        <w:ind w:firstLine="540"/>
        <w:jc w:val="both"/>
      </w:pPr>
      <w:r>
        <w:t>11. Санитарные нормы и правила при работе с оборудовани</w:t>
      </w:r>
      <w:r>
        <w:t>ем, создающим ультразвук, передаваемый контактным путем на руки работающих, от 29.12.80 N 2282-80.</w:t>
      </w:r>
    </w:p>
    <w:p w:rsidR="00000000" w:rsidRDefault="007919B7">
      <w:pPr>
        <w:pStyle w:val="ConsPlusNormal"/>
        <w:widowControl/>
        <w:ind w:firstLine="540"/>
        <w:jc w:val="both"/>
      </w:pPr>
      <w:r>
        <w:t>12. ГОСТ 12.1.005.88 Общие санитарно - гигиенические требования к воздуху рабочей зоны.</w:t>
      </w:r>
    </w:p>
    <w:p w:rsidR="00000000" w:rsidRDefault="007919B7">
      <w:pPr>
        <w:pStyle w:val="ConsPlusNormal"/>
        <w:widowControl/>
        <w:ind w:firstLine="540"/>
        <w:jc w:val="both"/>
      </w:pPr>
      <w:r>
        <w:t>13. ГОСТ 12.1.001 ССБТ. Ультразвук. Общие требования безопасности.</w:t>
      </w:r>
    </w:p>
    <w:p w:rsidR="00000000" w:rsidRDefault="007919B7">
      <w:pPr>
        <w:pStyle w:val="ConsPlusNormal"/>
        <w:widowControl/>
        <w:ind w:firstLine="540"/>
        <w:jc w:val="both"/>
      </w:pPr>
      <w:r>
        <w:t>14</w:t>
      </w:r>
      <w:r>
        <w:t>. Перечень ПДК "Общесоюзные санитарно - гигиенические и санитарно - противоэпидемические правила и нормы" от 26.05.88 N 4617-88 и дополнения к нему (N N 1, 2, 3, 4, 5, 6, 7, 8, 9, 10, 11).</w:t>
      </w:r>
    </w:p>
    <w:p w:rsidR="00000000" w:rsidRDefault="007919B7">
      <w:pPr>
        <w:pStyle w:val="ConsPlusNormal"/>
        <w:widowControl/>
        <w:ind w:firstLine="540"/>
        <w:jc w:val="both"/>
      </w:pPr>
      <w:r>
        <w:lastRenderedPageBreak/>
        <w:t>15. Перечень веществ, продуктов, производственных процессов, бытовы</w:t>
      </w:r>
      <w:r>
        <w:t>х и природных факторов, канцерогенных для человека. ГН 1.1.029-95.</w:t>
      </w:r>
    </w:p>
    <w:p w:rsidR="00000000" w:rsidRDefault="007919B7">
      <w:pPr>
        <w:pStyle w:val="ConsPlusNormal"/>
        <w:widowControl/>
        <w:ind w:firstLine="540"/>
        <w:jc w:val="both"/>
      </w:pPr>
      <w:r>
        <w:t>16. Гигиенические критерии оценки условий труда по показателям вредности и опасности факторов производственной среды, тяжести и напряженности трудового процесса. Р 2.2.013-94.</w:t>
      </w:r>
    </w:p>
    <w:p w:rsidR="00000000" w:rsidRDefault="007919B7">
      <w:pPr>
        <w:pStyle w:val="ConsPlusNormal"/>
        <w:widowControl/>
        <w:ind w:firstLine="540"/>
        <w:jc w:val="both"/>
      </w:pPr>
      <w:r>
        <w:t>17. Методичес</w:t>
      </w:r>
      <w:r>
        <w:t>кие указания по профилактике неблагоприятного воздействия производственного шума на организм подростков. Утв. МЗ СССР 01.07.81 N 2410-81.</w:t>
      </w:r>
    </w:p>
    <w:p w:rsidR="00000000" w:rsidRDefault="007919B7">
      <w:pPr>
        <w:pStyle w:val="ConsPlusNormal"/>
        <w:widowControl/>
        <w:ind w:firstLine="540"/>
        <w:jc w:val="both"/>
      </w:pPr>
      <w:r>
        <w:t>18. Лекарственные средства, применяемые в медицинской практике СССР. Справочник под ред. М.А. Клюева, МЗ СССР, 1989.</w:t>
      </w:r>
    </w:p>
    <w:p w:rsidR="00000000" w:rsidRDefault="007919B7">
      <w:pPr>
        <w:pStyle w:val="ConsPlusNormal"/>
        <w:widowControl/>
        <w:ind w:firstLine="540"/>
        <w:jc w:val="both"/>
      </w:pPr>
      <w:r>
        <w:t>1</w:t>
      </w:r>
      <w:r>
        <w:t>9. Государственная фармакопея СССР. МЗ СССР, Медицина, 1990, вып. 2.</w:t>
      </w:r>
    </w:p>
    <w:p w:rsidR="00000000" w:rsidRDefault="007919B7">
      <w:pPr>
        <w:pStyle w:val="ConsPlusNormal"/>
        <w:widowControl/>
        <w:ind w:firstLine="540"/>
        <w:jc w:val="both"/>
      </w:pPr>
      <w:r>
        <w:t>20. Конвенция о минимальном возрасте для приема на работу, N 138 МОТ, Женева, 1973.</w:t>
      </w:r>
    </w:p>
    <w:p w:rsidR="00000000" w:rsidRDefault="007919B7">
      <w:pPr>
        <w:pStyle w:val="ConsPlusNormal"/>
        <w:widowControl/>
        <w:ind w:firstLine="540"/>
        <w:jc w:val="both"/>
      </w:pPr>
      <w:r>
        <w:t>21. Международная конференция труда. Рекомендация 128 о максимальном грузе, допустимом для переноски од</w:t>
      </w:r>
      <w:r>
        <w:t>ним трудящимся.</w:t>
      </w:r>
    </w:p>
    <w:p w:rsidR="00000000" w:rsidRDefault="007919B7">
      <w:pPr>
        <w:pStyle w:val="ConsPlusNormal"/>
        <w:widowControl/>
        <w:ind w:firstLine="0"/>
      </w:pPr>
    </w:p>
    <w:p w:rsidR="00000000" w:rsidRDefault="007919B7">
      <w:pPr>
        <w:pStyle w:val="ConsPlusNormal"/>
        <w:widowControl/>
        <w:ind w:firstLine="0"/>
      </w:pPr>
    </w:p>
    <w:p w:rsidR="007919B7" w:rsidRDefault="007919B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7919B7">
      <w:headerReference w:type="default" r:id="rId9"/>
      <w:footerReference w:type="default" r:id="rId10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B7" w:rsidRDefault="007919B7">
      <w:pPr>
        <w:spacing w:after="0" w:line="240" w:lineRule="auto"/>
      </w:pPr>
      <w:r>
        <w:separator/>
      </w:r>
    </w:p>
  </w:endnote>
  <w:endnote w:type="continuationSeparator" w:id="1">
    <w:p w:rsidR="007919B7" w:rsidRDefault="0079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9B7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9B7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9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9B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674F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674F9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674F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674F9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B7" w:rsidRDefault="007919B7">
      <w:pPr>
        <w:spacing w:after="0" w:line="240" w:lineRule="auto"/>
      </w:pPr>
      <w:r>
        <w:separator/>
      </w:r>
    </w:p>
  </w:footnote>
  <w:footnote w:type="continuationSeparator" w:id="1">
    <w:p w:rsidR="007919B7" w:rsidRDefault="0079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9B7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"Гигиенические критерии допустимых условий и видов работ для профессионального обучения и труда подростков. Санитарные правила и нормы. СанПиН 2.4.6.664-97"(утв. Постановлением Главного государственн...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9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919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9B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03.04.2012</w:t>
          </w:r>
        </w:p>
      </w:tc>
    </w:tr>
  </w:tbl>
  <w:p w:rsidR="00000000" w:rsidRDefault="007919B7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5ED"/>
    <w:rsid w:val="004674F9"/>
    <w:rsid w:val="007919B7"/>
    <w:rsid w:val="00FD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3164</Words>
  <Characters>18038</Characters>
  <Application>Microsoft Office Word</Application>
  <DocSecurity>0</DocSecurity>
  <Lines>150</Lines>
  <Paragraphs>42</Paragraphs>
  <ScaleCrop>false</ScaleCrop>
  <Company/>
  <LinksUpToDate>false</LinksUpToDate>
  <CharactersWithSpaces>21160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2013-05-17T10:51:00Z</dcterms:created>
  <dcterms:modified xsi:type="dcterms:W3CDTF">2013-05-17T10:51:00Z</dcterms:modified>
</cp:coreProperties>
</file>