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2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83025" cy="102108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9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9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03.04.2003 N 27"О введении в действие Санитарно-эпидемиологических правил и нормативов СанПиН 2.4.4.1251-03"</w:t>
            </w:r>
            <w:r>
              <w:rPr>
                <w:rFonts w:ascii="Tahoma" w:hAnsi="Tahoma" w:cs="Tahoma"/>
                <w:sz w:val="48"/>
                <w:szCs w:val="48"/>
              </w:rPr>
              <w:t>(вместе с "СанПиН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С</w:t>
            </w:r>
            <w:r>
              <w:rPr>
                <w:rFonts w:ascii="Tahoma" w:hAnsi="Tahoma" w:cs="Tahoma"/>
                <w:sz w:val="48"/>
                <w:szCs w:val="48"/>
              </w:rPr>
              <w:t>анитарно-эпидемиологические правила и нормативы", утв. Главным государственным санитарным врачом РФ 01.04.2003)(Зарегистрировано в Минюсте РФ 27.05.2003 N 4594)</w:t>
            </w:r>
          </w:p>
          <w:p w:rsidR="00000000" w:rsidRDefault="0029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9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03.04.2012</w:t>
            </w:r>
          </w:p>
          <w:p w:rsidR="00000000" w:rsidRDefault="0029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944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2944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000000" w:rsidRDefault="00294451">
      <w:pPr>
        <w:pStyle w:val="ConsPlusNormal"/>
        <w:widowControl/>
        <w:ind w:firstLine="0"/>
        <w:jc w:val="both"/>
      </w:pPr>
    </w:p>
    <w:p w:rsidR="00000000" w:rsidRDefault="00294451">
      <w:pPr>
        <w:pStyle w:val="ConsPlusNormal"/>
        <w:widowControl/>
        <w:ind w:firstLine="0"/>
        <w:outlineLvl w:val="0"/>
      </w:pPr>
      <w:r>
        <w:t>Зарегистрировано в Минюсте РФ 27 мая 2003 г. N 4594</w:t>
      </w:r>
    </w:p>
    <w:p w:rsidR="00000000" w:rsidRDefault="002944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94451">
      <w:pPr>
        <w:pStyle w:val="ConsPlusNormal"/>
        <w:widowControl/>
        <w:ind w:firstLine="0"/>
        <w:jc w:val="center"/>
      </w:pPr>
    </w:p>
    <w:p w:rsidR="00000000" w:rsidRDefault="00294451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000000" w:rsidRDefault="00294451">
      <w:pPr>
        <w:pStyle w:val="ConsPlusTitle"/>
        <w:widowControl/>
        <w:jc w:val="center"/>
      </w:pPr>
    </w:p>
    <w:p w:rsidR="00000000" w:rsidRDefault="00294451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000000" w:rsidRDefault="00294451">
      <w:pPr>
        <w:pStyle w:val="ConsPlusTitle"/>
        <w:widowControl/>
        <w:jc w:val="center"/>
      </w:pPr>
      <w:r>
        <w:t>РОССИЙСКОЙ ФЕДЕРАЦИИ</w:t>
      </w:r>
    </w:p>
    <w:p w:rsidR="00000000" w:rsidRDefault="00294451">
      <w:pPr>
        <w:pStyle w:val="ConsPlusTitle"/>
        <w:widowControl/>
        <w:jc w:val="center"/>
      </w:pPr>
    </w:p>
    <w:p w:rsidR="00000000" w:rsidRDefault="00294451">
      <w:pPr>
        <w:pStyle w:val="ConsPlusTitle"/>
        <w:widowControl/>
        <w:jc w:val="center"/>
      </w:pPr>
      <w:r>
        <w:t>ПОСТАНОВЛЕНИЕ</w:t>
      </w:r>
    </w:p>
    <w:p w:rsidR="00000000" w:rsidRDefault="00294451">
      <w:pPr>
        <w:pStyle w:val="ConsPlusTitle"/>
        <w:widowControl/>
        <w:jc w:val="center"/>
      </w:pPr>
      <w:r>
        <w:t>от 3 апреля 2003 г. N 27</w:t>
      </w:r>
    </w:p>
    <w:p w:rsidR="00000000" w:rsidRDefault="00294451">
      <w:pPr>
        <w:pStyle w:val="ConsPlusTitle"/>
        <w:widowControl/>
        <w:jc w:val="center"/>
      </w:pPr>
    </w:p>
    <w:p w:rsidR="00000000" w:rsidRDefault="00294451">
      <w:pPr>
        <w:pStyle w:val="ConsPlusTitle"/>
        <w:widowControl/>
        <w:jc w:val="center"/>
      </w:pPr>
      <w:r>
        <w:t>О ВВЕДЕНИИ В ДЕЙСТВИЕ</w:t>
      </w:r>
    </w:p>
    <w:p w:rsidR="00000000" w:rsidRDefault="00294451">
      <w:pPr>
        <w:pStyle w:val="ConsPlusTitle"/>
        <w:widowControl/>
        <w:jc w:val="center"/>
      </w:pPr>
      <w:r>
        <w:t>САНИТАРНО-ЭПИДЕМИОЛОГИЧЕСКИХ ПРАВИЛ И НОРМАТИВОВ</w:t>
      </w:r>
    </w:p>
    <w:p w:rsidR="00000000" w:rsidRDefault="00294451">
      <w:pPr>
        <w:pStyle w:val="ConsPlusTitle"/>
        <w:widowControl/>
        <w:jc w:val="center"/>
      </w:pPr>
      <w:r>
        <w:t>САНПИН 2.4.4.1251-03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На основании Федерального закона "О санитарно-эпидемиологичес</w:t>
      </w:r>
      <w:r>
        <w:t xml:space="preserve">ком благополучии населения" от 30 марта 1999 г. N 52-ФЗ (Собрание законодательства Российской Федерации, 1999, N 14, ст. 1650) и "Положения о государственном санитарно-эпидемиологическом нормировании", утвержденного Постановлением Правительства Российской </w:t>
      </w:r>
      <w:r>
        <w:t>Федерации от 24 июля 2000 г. N 554 (Собрание законодательства Российской Федерации, 2000, N 31, ст. 3295), постановляю:</w:t>
      </w:r>
    </w:p>
    <w:p w:rsidR="00000000" w:rsidRDefault="00294451">
      <w:pPr>
        <w:pStyle w:val="ConsPlusNormal"/>
        <w:widowControl/>
        <w:ind w:firstLine="540"/>
        <w:jc w:val="both"/>
      </w:pPr>
      <w:r>
        <w:t>1. Ввести в действие санитарно-эпидемиологические правила и нормативы "Санитарно-эпидемиологические требования к учреждениям дополнитель</w:t>
      </w:r>
      <w:r>
        <w:t>ного образования СанПиН 2.4.4.1251-03", утвержденные Главным государственным санитарным врачом Российской Федерации 1 апреля 2003 года, с 20 июня 2003 года.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right"/>
      </w:pPr>
      <w:r>
        <w:t>Г.Г.ОНИЩЕНКО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right"/>
        <w:outlineLvl w:val="0"/>
      </w:pPr>
      <w:r>
        <w:t>Утверждаю</w:t>
      </w:r>
    </w:p>
    <w:p w:rsidR="00000000" w:rsidRDefault="00294451">
      <w:pPr>
        <w:pStyle w:val="ConsPlusNormal"/>
        <w:widowControl/>
        <w:ind w:firstLine="0"/>
        <w:jc w:val="right"/>
      </w:pPr>
      <w:r>
        <w:t>Главный государственный</w:t>
      </w:r>
    </w:p>
    <w:p w:rsidR="00000000" w:rsidRDefault="00294451">
      <w:pPr>
        <w:pStyle w:val="ConsPlusNormal"/>
        <w:widowControl/>
        <w:ind w:firstLine="0"/>
        <w:jc w:val="right"/>
      </w:pPr>
      <w:r>
        <w:t>санитарный врач</w:t>
      </w:r>
    </w:p>
    <w:p w:rsidR="00000000" w:rsidRDefault="00294451">
      <w:pPr>
        <w:pStyle w:val="ConsPlusNormal"/>
        <w:widowControl/>
        <w:ind w:firstLine="0"/>
        <w:jc w:val="right"/>
      </w:pPr>
      <w:r>
        <w:t>Российской Федерации,</w:t>
      </w:r>
    </w:p>
    <w:p w:rsidR="00000000" w:rsidRDefault="00294451">
      <w:pPr>
        <w:pStyle w:val="ConsPlusNormal"/>
        <w:widowControl/>
        <w:ind w:firstLine="0"/>
        <w:jc w:val="right"/>
      </w:pPr>
      <w:r>
        <w:t>Первый заместитель</w:t>
      </w:r>
    </w:p>
    <w:p w:rsidR="00000000" w:rsidRDefault="00294451">
      <w:pPr>
        <w:pStyle w:val="ConsPlusNormal"/>
        <w:widowControl/>
        <w:ind w:firstLine="0"/>
        <w:jc w:val="right"/>
      </w:pPr>
      <w:r>
        <w:t>Министра здравоохранения</w:t>
      </w:r>
    </w:p>
    <w:p w:rsidR="00000000" w:rsidRDefault="0029445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294451">
      <w:pPr>
        <w:pStyle w:val="ConsPlusNormal"/>
        <w:widowControl/>
        <w:ind w:firstLine="0"/>
        <w:jc w:val="right"/>
      </w:pPr>
      <w:r>
        <w:t>Г.Г.ОНИЩЕНКО</w:t>
      </w:r>
    </w:p>
    <w:p w:rsidR="00000000" w:rsidRDefault="00294451">
      <w:pPr>
        <w:pStyle w:val="ConsPlusNormal"/>
        <w:widowControl/>
        <w:ind w:firstLine="0"/>
        <w:jc w:val="right"/>
      </w:pPr>
      <w:r>
        <w:t>01.04.2003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right"/>
      </w:pPr>
      <w:r>
        <w:t>Дата введения: 20 июня 2003 года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Title"/>
        <w:widowControl/>
        <w:jc w:val="center"/>
      </w:pPr>
      <w:r>
        <w:t>2.4.4. ГИГИЕНА ДЕТЕЙ И ПОДРОСТКОВ</w:t>
      </w:r>
    </w:p>
    <w:p w:rsidR="00000000" w:rsidRDefault="00294451">
      <w:pPr>
        <w:pStyle w:val="ConsPlusTitle"/>
        <w:widowControl/>
        <w:jc w:val="center"/>
      </w:pPr>
      <w:r>
        <w:t>ДЕТСКИЕ ВНЕШКОЛЬНЫЕ УЧРЕЖДЕНИЯ</w:t>
      </w:r>
    </w:p>
    <w:p w:rsidR="00000000" w:rsidRDefault="00294451">
      <w:pPr>
        <w:pStyle w:val="ConsPlusTitle"/>
        <w:widowControl/>
        <w:jc w:val="center"/>
      </w:pPr>
      <w:r>
        <w:t>(УЧРЕЖДЕНИЯ ДОПОЛНИТЕЛЬНОГО ОБРАЗОВАНИЯ)</w:t>
      </w:r>
    </w:p>
    <w:p w:rsidR="00000000" w:rsidRDefault="00294451">
      <w:pPr>
        <w:pStyle w:val="ConsPlusTitle"/>
        <w:widowControl/>
        <w:jc w:val="center"/>
      </w:pPr>
    </w:p>
    <w:p w:rsidR="00000000" w:rsidRDefault="00294451">
      <w:pPr>
        <w:pStyle w:val="ConsPlusTitle"/>
        <w:widowControl/>
        <w:jc w:val="center"/>
      </w:pPr>
      <w:r>
        <w:t>САНИТАРНО-ЭПИДЕМИОЛОГИЧЕС</w:t>
      </w:r>
      <w:r>
        <w:t>КИЕ ТРЕБОВАНИЯ</w:t>
      </w:r>
    </w:p>
    <w:p w:rsidR="00000000" w:rsidRDefault="00294451">
      <w:pPr>
        <w:pStyle w:val="ConsPlusTitle"/>
        <w:widowControl/>
        <w:jc w:val="center"/>
      </w:pPr>
      <w:r>
        <w:t>К УЧРЕЖДЕНИЯМ ДОПОЛНИТЕЛЬНОГО ОБРАЗОВАНИЯ ДЕТЕЙ</w:t>
      </w:r>
    </w:p>
    <w:p w:rsidR="00000000" w:rsidRDefault="00294451">
      <w:pPr>
        <w:pStyle w:val="ConsPlusTitle"/>
        <w:widowControl/>
        <w:jc w:val="center"/>
      </w:pPr>
      <w:r>
        <w:t>(ВНЕШКОЛЬНЫЕ УЧРЕЖДЕНИЯ)</w:t>
      </w:r>
    </w:p>
    <w:p w:rsidR="00000000" w:rsidRDefault="00294451">
      <w:pPr>
        <w:pStyle w:val="ConsPlusTitle"/>
        <w:widowControl/>
        <w:jc w:val="center"/>
      </w:pPr>
    </w:p>
    <w:p w:rsidR="00000000" w:rsidRDefault="00294451">
      <w:pPr>
        <w:pStyle w:val="ConsPlusTitle"/>
        <w:widowControl/>
        <w:jc w:val="center"/>
      </w:pPr>
      <w:r>
        <w:t>Санитарно-эпидемиологические правила и нормативы</w:t>
      </w:r>
    </w:p>
    <w:p w:rsidR="00000000" w:rsidRDefault="00294451">
      <w:pPr>
        <w:pStyle w:val="ConsPlusTitle"/>
        <w:widowControl/>
        <w:jc w:val="center"/>
      </w:pPr>
      <w:r>
        <w:t>СанПиН 2.4.4.1251-03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I. Общие положения и область применения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1.1. Настоящие санитарно-эпидемиологические правила и нормативы (далее санитарные правила) разработаны в соответствии с Федеральным законом "О санитарно-эпидемиологическом благополучии населения" от 30 марта 1999 г. N 52-ФЗ, Законом Российской Федерации "О</w:t>
      </w:r>
      <w:r>
        <w:t xml:space="preserve">б образовании" от 13 января 1996 г. N 12-ФЗ (с изменениями и дополнениями, Собрание законодательства Российской Федерации, 2002, N 7, ст. 631), Постановлением Правительства </w:t>
      </w:r>
      <w:r>
        <w:lastRenderedPageBreak/>
        <w:t>Российской Федерации от 07.03.1995 N 233 (ред. от 22.02.1997) "Об утверждении Типов</w:t>
      </w:r>
      <w:r>
        <w:t>ого положения о дошкольном образовательном учреждении" (Собрание законодательства Российской Федерации, 1995, N 12, ст. 1053).</w:t>
      </w:r>
    </w:p>
    <w:p w:rsidR="00000000" w:rsidRDefault="002944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94451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94451">
      <w:pPr>
        <w:pStyle w:val="ConsPlusNormal"/>
        <w:widowControl/>
        <w:ind w:firstLine="540"/>
        <w:jc w:val="both"/>
      </w:pPr>
      <w:r>
        <w:t>В официальном тексте документа, видимо, допущена опечатка: Постановление Правительства РФ от 07.03.</w:t>
      </w:r>
      <w:r>
        <w:t>1995 N 233 имеет название "Об утверждении Типового положения об образовательном учреждении дополнительного образования детей".</w:t>
      </w:r>
    </w:p>
    <w:p w:rsidR="00000000" w:rsidRDefault="002944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94451">
      <w:pPr>
        <w:pStyle w:val="ConsPlusNormal"/>
        <w:widowControl/>
        <w:ind w:firstLine="540"/>
        <w:jc w:val="both"/>
      </w:pPr>
      <w:r>
        <w:t>1.2. Настоящие санитарные правила устанавливают санитарно-эпидемиологические требования к учреждениям дополнительного образовани</w:t>
      </w:r>
      <w:r>
        <w:t>я для детей и подростков независимо от форм собственности и ведомственной принадлежности.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1.3.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</w:t>
      </w:r>
      <w:r>
        <w:t>проектированием, строительством, реконструкцией, эксплуатацией учреждений дополнительного образования, обучением и воспитанием детей и подростков, а также для органов и учреждений, осуществляющих государственный санитарно-эпидемиологический надзор.</w:t>
      </w:r>
    </w:p>
    <w:p w:rsidR="00000000" w:rsidRDefault="00294451">
      <w:pPr>
        <w:pStyle w:val="ConsPlusNormal"/>
        <w:widowControl/>
        <w:ind w:firstLine="540"/>
        <w:jc w:val="both"/>
      </w:pPr>
      <w:r>
        <w:t>Настоящ</w:t>
      </w:r>
      <w:r>
        <w:t>ие санитарные правила распространяются на действующие, а также проектируемые, строящиеся, реконструируемые учреждения дополнительного образования детей.</w:t>
      </w:r>
    </w:p>
    <w:p w:rsidR="00000000" w:rsidRDefault="00294451">
      <w:pPr>
        <w:pStyle w:val="ConsPlusNormal"/>
        <w:widowControl/>
        <w:ind w:firstLine="540"/>
        <w:jc w:val="both"/>
      </w:pPr>
      <w:r>
        <w:t>1.4. Ввод в эксплуатацию построенных или реконструируемых учреждений дополнительного образования, а так</w:t>
      </w:r>
      <w:r>
        <w:t>же функционирование действующих разрешается при наличии санитарно-эпидемиологического заключения о соответствии санитарным нормам и правилам.</w:t>
      </w:r>
    </w:p>
    <w:p w:rsidR="00000000" w:rsidRDefault="00294451">
      <w:pPr>
        <w:pStyle w:val="ConsPlusNormal"/>
        <w:widowControl/>
        <w:ind w:firstLine="540"/>
        <w:jc w:val="both"/>
      </w:pPr>
      <w:r>
        <w:t>Изменение функционального назначения помещений допускается при наличии санитарно-эпидемиологического заключения.</w:t>
      </w:r>
    </w:p>
    <w:p w:rsidR="00000000" w:rsidRDefault="00294451">
      <w:pPr>
        <w:pStyle w:val="ConsPlusNormal"/>
        <w:widowControl/>
        <w:ind w:firstLine="540"/>
        <w:jc w:val="both"/>
      </w:pPr>
      <w:r>
        <w:t>1</w:t>
      </w:r>
      <w:r>
        <w:t>.5. Учреждения дополнительного образования детей предназначены для обеспечения необходимых условий личностного развития, укрепления здоровья и профессионального самоопределения, творческого труда детей и подростков, формирования их общей культуры, адаптаци</w:t>
      </w:r>
      <w:r>
        <w:t>и личности к жизни в обществе, организации содержательного досуга.</w:t>
      </w:r>
    </w:p>
    <w:p w:rsidR="00000000" w:rsidRDefault="00294451">
      <w:pPr>
        <w:pStyle w:val="ConsPlusNormal"/>
        <w:widowControl/>
        <w:ind w:firstLine="540"/>
        <w:jc w:val="both"/>
      </w:pPr>
      <w:r>
        <w:t>Основные виды деятельности: художественное, техническое творчество, занятия музыкой, хореографией, спортом, эколого-биологического профиля и юных натуралистов и другие виды деятельности.</w:t>
      </w:r>
    </w:p>
    <w:p w:rsidR="00000000" w:rsidRDefault="00294451">
      <w:pPr>
        <w:pStyle w:val="ConsPlusNormal"/>
        <w:widowControl/>
        <w:ind w:firstLine="540"/>
        <w:jc w:val="both"/>
      </w:pPr>
      <w:r>
        <w:t>1.</w:t>
      </w:r>
      <w:r>
        <w:t>6. В учреждениях дополнительного образования детей наполняемость групп не рекомендуется превышать 15 детей (за исключением хоровых, танцевальных, оркестровых и т.п.).</w:t>
      </w:r>
    </w:p>
    <w:p w:rsidR="00000000" w:rsidRDefault="00294451">
      <w:pPr>
        <w:pStyle w:val="ConsPlusNormal"/>
        <w:widowControl/>
        <w:ind w:firstLine="540"/>
        <w:jc w:val="both"/>
      </w:pPr>
      <w:r>
        <w:t>С учетом направленности программ дополнительного образования занятия проводятся индивидуа</w:t>
      </w:r>
      <w:r>
        <w:t>льно или с группой детей. Группы могут быть одновозрастные или разновозрастные.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II. Требования к земельному участку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2.1. Расстояния от промышленных, коммунальных, сельскохозяйственных объектов, транспортных дорог и магистралей до учреждений дополнительно</w:t>
      </w:r>
      <w:r>
        <w:t>го образования принимают в соответствии с требованиями, предъявляемыми к планировке и застройке городов, поселков и сельских населенных пунктов.</w:t>
      </w:r>
    </w:p>
    <w:p w:rsidR="00000000" w:rsidRDefault="00294451">
      <w:pPr>
        <w:pStyle w:val="ConsPlusNormal"/>
        <w:widowControl/>
        <w:ind w:firstLine="540"/>
        <w:jc w:val="both"/>
      </w:pPr>
      <w:r>
        <w:t>Размещение учреждений дополнительного образования, в том числе включающие зоны отдыха, спортивные площадки и сп</w:t>
      </w:r>
      <w:r>
        <w:t>ортивные сооружения для детей и подростков (в т.ч. пляжи), на территориях санитарно-защитных зон не допускается.</w:t>
      </w:r>
    </w:p>
    <w:p w:rsidR="00000000" w:rsidRDefault="00294451">
      <w:pPr>
        <w:pStyle w:val="ConsPlusNormal"/>
        <w:widowControl/>
        <w:ind w:firstLine="540"/>
        <w:jc w:val="both"/>
      </w:pPr>
      <w:r>
        <w:t>Через территории учреждений дополнительного образования не должны проходить магистральные инженерные коммуникации городского (сельского) назнач</w:t>
      </w:r>
      <w:r>
        <w:t>ения (водоснабжения, канализации).</w:t>
      </w:r>
    </w:p>
    <w:p w:rsidR="00000000" w:rsidRDefault="00294451">
      <w:pPr>
        <w:pStyle w:val="ConsPlusNormal"/>
        <w:widowControl/>
        <w:ind w:firstLine="540"/>
        <w:jc w:val="both"/>
      </w:pPr>
      <w:r>
        <w:t>Пешеходная и транспортная доступность данных учреждений для детей не рекомендовано превышать 30 мин. в одну сторону.</w:t>
      </w:r>
    </w:p>
    <w:p w:rsidR="00000000" w:rsidRDefault="00294451">
      <w:pPr>
        <w:pStyle w:val="ConsPlusNormal"/>
        <w:widowControl/>
        <w:ind w:firstLine="540"/>
        <w:jc w:val="both"/>
      </w:pPr>
      <w:r>
        <w:t>2.2. Отдельно стоящие учреждения дополнительного образования детей размещают на обособленных участках.</w:t>
      </w:r>
    </w:p>
    <w:p w:rsidR="00000000" w:rsidRDefault="00294451">
      <w:pPr>
        <w:pStyle w:val="ConsPlusNormal"/>
        <w:widowControl/>
        <w:ind w:firstLine="540"/>
        <w:jc w:val="both"/>
      </w:pPr>
      <w:r>
        <w:t>При проектировании и строительстве учреждений дополнительного образования площадь участков определяется заданием на проектирование.</w:t>
      </w:r>
    </w:p>
    <w:p w:rsidR="00000000" w:rsidRDefault="00294451">
      <w:pPr>
        <w:pStyle w:val="ConsPlusNormal"/>
        <w:widowControl/>
        <w:ind w:firstLine="540"/>
        <w:jc w:val="both"/>
      </w:pPr>
      <w:r>
        <w:t>2.3. Участок должен иметь наружное освещение при норме освещенности на земле 10 лк.</w:t>
      </w:r>
    </w:p>
    <w:p w:rsidR="00000000" w:rsidRDefault="00294451">
      <w:pPr>
        <w:pStyle w:val="ConsPlusNormal"/>
        <w:widowControl/>
        <w:ind w:firstLine="540"/>
        <w:jc w:val="both"/>
      </w:pPr>
      <w:r>
        <w:t>2.4. Территория участка должна быть огор</w:t>
      </w:r>
      <w:r>
        <w:t>ожена забором высотой 1,2 - 1,5 м или зелеными насаждениями.</w:t>
      </w:r>
    </w:p>
    <w:p w:rsidR="00000000" w:rsidRDefault="00294451">
      <w:pPr>
        <w:pStyle w:val="ConsPlusNormal"/>
        <w:widowControl/>
        <w:ind w:firstLine="540"/>
        <w:jc w:val="both"/>
      </w:pPr>
      <w:r>
        <w:t>Не допускается посадка колючих кустарников с ядовитыми плодами, размещение клеток содержания диких животных, опасных для жизни детей и взрослых.</w:t>
      </w:r>
    </w:p>
    <w:p w:rsidR="00000000" w:rsidRDefault="00294451">
      <w:pPr>
        <w:pStyle w:val="ConsPlusNormal"/>
        <w:widowControl/>
        <w:ind w:firstLine="540"/>
        <w:jc w:val="both"/>
      </w:pPr>
      <w:r>
        <w:lastRenderedPageBreak/>
        <w:t>2.5. На участке выделяются функциональные зоны: пл</w:t>
      </w:r>
      <w:r>
        <w:t xml:space="preserve">ощадки для занятий объединений детей различных профилей на открытом воздухе, спортивные площадки, площадки для тихого отдыха детей, хозяйственная зона с постройками, зеленая зона. Количество функциональных зон и их размеры определяются самими учреждениями </w:t>
      </w:r>
      <w:r>
        <w:t>дополнительного образования детей в зависимости от направленности реализуемых программ.</w:t>
      </w:r>
    </w:p>
    <w:p w:rsidR="00000000" w:rsidRDefault="00294451">
      <w:pPr>
        <w:pStyle w:val="ConsPlusNormal"/>
        <w:widowControl/>
        <w:ind w:firstLine="540"/>
        <w:jc w:val="both"/>
      </w:pPr>
      <w:r>
        <w:t>Для учреждений дополнительного образования рекомендуется следующее примерное распределение территории на зоны и участки, в зависимости от их назначения:</w:t>
      </w:r>
    </w:p>
    <w:p w:rsidR="00000000" w:rsidRDefault="00294451">
      <w:pPr>
        <w:pStyle w:val="ConsPlusNormal"/>
        <w:widowControl/>
        <w:ind w:firstLine="540"/>
        <w:jc w:val="both"/>
      </w:pPr>
      <w:r>
        <w:t>- спортивная пл</w:t>
      </w:r>
      <w:r>
        <w:t>ощадка 0,7 - 1,1 га, включающая легкоатлетическую площадку (0,5 га), футбольное поле (45 х 20 м2), две волейбольные (9 х 18 м2), две баскетбольные (16 х 28 м2) площадки либо по одной волейбольной, баскетбольной и одна комбинированная площадка; кордодром, б</w:t>
      </w:r>
      <w:r>
        <w:t>ассейн для судомоделистов, автодром, картодром;</w:t>
      </w:r>
    </w:p>
    <w:p w:rsidR="00000000" w:rsidRDefault="00294451">
      <w:pPr>
        <w:pStyle w:val="ConsPlusNormal"/>
        <w:widowControl/>
        <w:ind w:firstLine="540"/>
        <w:jc w:val="both"/>
      </w:pPr>
      <w:r>
        <w:t>- учебно-опытная зона 0,15 - 0,4 га, включающая участки овощных, полевых и декоративных культур, сад, зоологическую, метеорологическую и географическую площадки;</w:t>
      </w:r>
    </w:p>
    <w:p w:rsidR="00000000" w:rsidRDefault="00294451">
      <w:pPr>
        <w:pStyle w:val="ConsPlusNormal"/>
        <w:widowControl/>
        <w:ind w:firstLine="540"/>
        <w:jc w:val="both"/>
      </w:pPr>
      <w:r>
        <w:t>- зона отдыха и аттракционов площадью 0,15 - 0</w:t>
      </w:r>
      <w:r>
        <w:t>,5 га, включающая площадки для тихих и подвижных игр;</w:t>
      </w:r>
    </w:p>
    <w:p w:rsidR="00000000" w:rsidRDefault="00294451">
      <w:pPr>
        <w:pStyle w:val="ConsPlusNormal"/>
        <w:widowControl/>
        <w:ind w:firstLine="540"/>
        <w:jc w:val="both"/>
      </w:pPr>
      <w:r>
        <w:t>- хозяйственная площадка площадью 0,05 - 0,1 га.</w:t>
      </w:r>
    </w:p>
    <w:p w:rsidR="00000000" w:rsidRDefault="00294451">
      <w:pPr>
        <w:pStyle w:val="ConsPlusNormal"/>
        <w:widowControl/>
        <w:ind w:firstLine="540"/>
        <w:jc w:val="both"/>
      </w:pPr>
      <w:r>
        <w:t>Зеленая зона должна составлять не менее 50% территории учреждения дополнительного образования детей.</w:t>
      </w:r>
    </w:p>
    <w:p w:rsidR="00000000" w:rsidRDefault="00294451">
      <w:pPr>
        <w:pStyle w:val="ConsPlusNormal"/>
        <w:widowControl/>
        <w:ind w:firstLine="540"/>
        <w:jc w:val="both"/>
      </w:pPr>
      <w:r>
        <w:t>2.6. Зону хозяйственного двора следует предусматрива</w:t>
      </w:r>
      <w:r>
        <w:t>ть в глубине участка. На хозяйственном дворе размещают хозяйственные постройки, мусоросборники. Мусоросборники с крышками должны быть установлены на расстоянии не менее 25 м от окон и дверей здания на площадке с твердым покрытием (бетонированные, асфальтир</w:t>
      </w:r>
      <w:r>
        <w:t>ованные) с удобным и асфальтированным подъездом со стороны улицы. Размер контейнерной площадки должен превышать площадь мусоросборников на 1,0 м со всех сторон.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III. Требования к зданию и основным помещениям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3.1. Учреждения дополнительного образования де</w:t>
      </w:r>
      <w:r>
        <w:t>тей могут размещаться как в отдельно стоящем здании, так и во встроенном или пристроенном помещении. Здания могут состоять из нескольких блоков, соединенных между собой утепленными переходами.</w:t>
      </w:r>
    </w:p>
    <w:p w:rsidR="00000000" w:rsidRDefault="00294451">
      <w:pPr>
        <w:pStyle w:val="ConsPlusNormal"/>
        <w:widowControl/>
        <w:ind w:firstLine="540"/>
        <w:jc w:val="both"/>
      </w:pPr>
      <w:r>
        <w:t>3.2. Этажность зданий может быть смешанной, но не более 3-х эта</w:t>
      </w:r>
      <w:r>
        <w:t>жей; 4-этажные здания допускаются в крупных городах.</w:t>
      </w:r>
    </w:p>
    <w:p w:rsidR="00000000" w:rsidRDefault="00294451">
      <w:pPr>
        <w:pStyle w:val="ConsPlusNormal"/>
        <w:widowControl/>
        <w:ind w:firstLine="540"/>
        <w:jc w:val="both"/>
      </w:pPr>
      <w:r>
        <w:t>Лестничные переходы между этажами проектируются с естественным освещением через проемы в наружных стенах. Высота ограждения лестниц должна быть не менее 1,2 м.</w:t>
      </w:r>
    </w:p>
    <w:p w:rsidR="00000000" w:rsidRDefault="00294451">
      <w:pPr>
        <w:pStyle w:val="ConsPlusNormal"/>
        <w:widowControl/>
        <w:ind w:firstLine="540"/>
        <w:jc w:val="both"/>
      </w:pPr>
      <w:r>
        <w:t>3.3. Помещения учреждений дополнительного о</w:t>
      </w:r>
      <w:r>
        <w:t>бразования детей следует размещать в наземных этажах зданий. Не допускается размещать помещения для пребывания детей в подвальных и цокольных этажах. Цокольные этажи и технические подвалы должны использоваться в соответствии с требованиями строительных нор</w:t>
      </w:r>
      <w:r>
        <w:t>м и правил.</w:t>
      </w:r>
    </w:p>
    <w:p w:rsidR="00000000" w:rsidRDefault="00294451">
      <w:pPr>
        <w:pStyle w:val="ConsPlusNormal"/>
        <w:widowControl/>
        <w:ind w:firstLine="540"/>
        <w:jc w:val="both"/>
      </w:pPr>
      <w:r>
        <w:t>3.4. При размещении по этажам помещений для занятий объединений детей необходимо учитывать их функциональное назначение, степень связи с участком и др.:</w:t>
      </w:r>
    </w:p>
    <w:p w:rsidR="00000000" w:rsidRDefault="00294451">
      <w:pPr>
        <w:pStyle w:val="ConsPlusNormal"/>
        <w:widowControl/>
        <w:ind w:firstLine="540"/>
        <w:jc w:val="both"/>
      </w:pPr>
      <w:r>
        <w:t>- мастерские скульптуры, керамики (связанные с использованием материалов, хранимых в подсоб</w:t>
      </w:r>
      <w:r>
        <w:t>ных помещениях на участке) необходимо размещать на первых этажах, с выходом на участок;</w:t>
      </w:r>
    </w:p>
    <w:p w:rsidR="00000000" w:rsidRDefault="00294451">
      <w:pPr>
        <w:pStyle w:val="ConsPlusNormal"/>
        <w:widowControl/>
        <w:ind w:firstLine="540"/>
        <w:jc w:val="both"/>
      </w:pPr>
      <w:r>
        <w:t>- на первых этажах целесообразно располагать помещения для военно-спортивных занятий, технического творчества с крупногабаритным или станочным оборудованием, комнаты дл</w:t>
      </w:r>
      <w:r>
        <w:t>я индивидуальных занятий на фортепьяно, залы для проведения зрелищных мероприятий, кабинет врача, столовые, буфеты;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- на последних этажах зданий следует размещать химико-технические, астрономические (с обсерваториями) лаборатории, помещения для занятий на </w:t>
      </w:r>
      <w:r>
        <w:t>духовых инструментах; при организации верхнего освещения на верхних этажах рекомендуется размещать мастерские живописи.</w:t>
      </w:r>
    </w:p>
    <w:p w:rsidR="00000000" w:rsidRDefault="00294451">
      <w:pPr>
        <w:pStyle w:val="ConsPlusNormal"/>
        <w:widowControl/>
        <w:ind w:firstLine="540"/>
        <w:jc w:val="both"/>
      </w:pPr>
      <w:r>
        <w:t>3.5. В зданиях учреждений дополнительного образования из мастерских по обработке древесины и комбинированных мастерских по обработке мет</w:t>
      </w:r>
      <w:r>
        <w:t>алла и дерева необходимо предусмотреть дополнительный выход непосредственно наружу (через утепленный тамбур) или через коридор, прилегающий к мастерским, в который отсутствуют выходы кабинетов другого назначения.</w:t>
      </w:r>
    </w:p>
    <w:p w:rsidR="00000000" w:rsidRDefault="00294451">
      <w:pPr>
        <w:pStyle w:val="ConsPlusNormal"/>
        <w:widowControl/>
        <w:ind w:firstLine="540"/>
        <w:jc w:val="both"/>
      </w:pPr>
      <w:r>
        <w:lastRenderedPageBreak/>
        <w:t>3.6. При организации деятельности гуманитар</w:t>
      </w:r>
      <w:r>
        <w:t>ного профиля (исторического, краеведческого, географического, литературного, страноведения и др.) следует дополнительно руководствоваться санитарными правилами для общеобразовательных учреждений.</w:t>
      </w:r>
    </w:p>
    <w:p w:rsidR="00000000" w:rsidRDefault="00294451">
      <w:pPr>
        <w:pStyle w:val="ConsPlusNormal"/>
        <w:widowControl/>
        <w:ind w:firstLine="540"/>
        <w:jc w:val="both"/>
      </w:pPr>
      <w:r>
        <w:t>3.7. При организации компьютерных кабинетов необходимо соблюдение гигиенических требований к видеодисплейным терминалам, персональным электронно-вычислительным машинам и организации работы.</w:t>
      </w:r>
    </w:p>
    <w:p w:rsidR="00000000" w:rsidRDefault="00294451">
      <w:pPr>
        <w:pStyle w:val="ConsPlusNormal"/>
        <w:widowControl/>
        <w:ind w:firstLine="540"/>
        <w:jc w:val="both"/>
      </w:pPr>
      <w:r>
        <w:t>3.8. При организации спортивной деятельности должны быть выполнены</w:t>
      </w:r>
      <w:r>
        <w:t xml:space="preserve"> требования санитарных правил устройства и содержания мест занятий по физической культуре.</w:t>
      </w:r>
    </w:p>
    <w:p w:rsidR="00000000" w:rsidRDefault="00294451">
      <w:pPr>
        <w:pStyle w:val="ConsPlusNormal"/>
        <w:widowControl/>
        <w:ind w:firstLine="540"/>
        <w:jc w:val="both"/>
      </w:pPr>
      <w:r>
        <w:t>3.9. На каждом этаже учреждения дополнительного образования должны размещаться раздельные санитарные узлы для мальчиков и девочек, оборудованные кабинами. Количество</w:t>
      </w:r>
      <w:r>
        <w:t xml:space="preserve"> санитарных приборов должно быть из расчета 1 унитаз на 20 девочек, 1 умывальник на 30 девочек; 1 унитаз, 0,5 м лоткового писсуара и 1 умывальник на 30 мальчиков. Площадь санитарных узлов для мальчиков и девочек следует принимать из расчета не менее 0,1 м2</w:t>
      </w:r>
      <w:r>
        <w:t xml:space="preserve"> на 1 человека.</w:t>
      </w:r>
    </w:p>
    <w:p w:rsidR="00000000" w:rsidRDefault="00294451">
      <w:pPr>
        <w:pStyle w:val="ConsPlusNormal"/>
        <w:widowControl/>
        <w:ind w:firstLine="540"/>
        <w:jc w:val="both"/>
      </w:pPr>
      <w:r>
        <w:t>Для персонала должен быть выделен отдельный санузел. Входы в санузлы не должны располагаться напротив входа в помещения для занятий или в непосредственной близости от них.</w:t>
      </w:r>
    </w:p>
    <w:p w:rsidR="00000000" w:rsidRDefault="00294451">
      <w:pPr>
        <w:pStyle w:val="ConsPlusNormal"/>
        <w:widowControl/>
        <w:ind w:firstLine="540"/>
        <w:jc w:val="both"/>
      </w:pPr>
      <w:r>
        <w:t>3.10. Поверхности стен и полов должны быть гладкими, позволяющими пр</w:t>
      </w:r>
      <w:r>
        <w:t>оводить их влажную уборку с использованием моющих и дезинфицирующих средств, разрешенных к применению в установленном порядке.</w:t>
      </w:r>
    </w:p>
    <w:p w:rsidR="00000000" w:rsidRDefault="00294451">
      <w:pPr>
        <w:pStyle w:val="ConsPlusNormal"/>
        <w:widowControl/>
        <w:ind w:firstLine="540"/>
        <w:jc w:val="both"/>
      </w:pPr>
      <w:r>
        <w:t>3.11. Используемые отделочные материалы, краски, лаки, применяемые для внутренней отделки помещений, применяются только при налич</w:t>
      </w:r>
      <w:r>
        <w:t>ии санитарно-эпидемиологического заключения.</w:t>
      </w:r>
    </w:p>
    <w:p w:rsidR="00000000" w:rsidRDefault="00294451">
      <w:pPr>
        <w:pStyle w:val="ConsPlusNormal"/>
        <w:widowControl/>
        <w:ind w:firstLine="540"/>
        <w:jc w:val="both"/>
      </w:pPr>
      <w:r>
        <w:t>3.12. Высота помещений для занятий различными видами деятельности принимается в соответствии с требованиями строительных норм и правил, утвержденных проектным заданием, но не должна быть менее 3,0 м.</w:t>
      </w:r>
    </w:p>
    <w:p w:rsidR="00000000" w:rsidRDefault="00294451">
      <w:pPr>
        <w:pStyle w:val="ConsPlusNormal"/>
        <w:widowControl/>
        <w:ind w:firstLine="540"/>
        <w:jc w:val="both"/>
      </w:pPr>
      <w:r>
        <w:t>3.13. Разме</w:t>
      </w:r>
      <w:r>
        <w:t>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</w:t>
      </w:r>
      <w:r>
        <w:t>женерно-технического оборудования, оснащения необходимой мебелью.</w:t>
      </w:r>
    </w:p>
    <w:p w:rsidR="00000000" w:rsidRDefault="00294451">
      <w:pPr>
        <w:pStyle w:val="ConsPlusNormal"/>
        <w:widowControl/>
        <w:ind w:firstLine="540"/>
        <w:jc w:val="both"/>
      </w:pPr>
      <w:r>
        <w:t>3.14. При размещении учреждений дополнительного образования детей в приспособленных помещениях совместно с другими организациями, не имеющими отношения к данному учреждению, необходимо обесп</w:t>
      </w:r>
      <w:r>
        <w:t>ечить для детей отдельный вход, гардероб, туалет.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IV. Требования к водоснабжению и канализации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4.1. Здания учреждений дополнительного образования детей должны быть оборудованы системами хозяйственно-питьевого, противопожарного и горячего водоснабжения, к</w:t>
      </w:r>
      <w:r>
        <w:t>анализацией и водостоками.</w:t>
      </w:r>
    </w:p>
    <w:p w:rsidR="00000000" w:rsidRDefault="00294451">
      <w:pPr>
        <w:pStyle w:val="ConsPlusNormal"/>
        <w:widowControl/>
        <w:ind w:firstLine="540"/>
        <w:jc w:val="both"/>
      </w:pPr>
      <w:r>
        <w:t>4.2. Водоснабжение и канализация учреждений дополнительного образования должны быть централизованными.</w:t>
      </w:r>
    </w:p>
    <w:p w:rsidR="00000000" w:rsidRDefault="00294451">
      <w:pPr>
        <w:pStyle w:val="ConsPlusNormal"/>
        <w:widowControl/>
        <w:ind w:firstLine="540"/>
        <w:jc w:val="both"/>
      </w:pPr>
      <w:r>
        <w:t>В случаях отсутствия в населенном пункте централизованных систем водоснабжения учреждение дополнительного образования необходи</w:t>
      </w:r>
      <w:r>
        <w:t>мо обеспечить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000000" w:rsidRDefault="00294451">
      <w:pPr>
        <w:pStyle w:val="ConsPlusNormal"/>
        <w:widowControl/>
        <w:ind w:firstLine="540"/>
        <w:jc w:val="both"/>
      </w:pPr>
      <w:r>
        <w:t>В неканализованных районах учреждения дополнительного образования оборудуются внутренней канализацией при усл</w:t>
      </w:r>
      <w:r>
        <w:t>овии устройства местных очистных сооружений или выгребами с последующим удалением стоков на очистные сооружения при согласовании с учреждениями госсанэпиднадзора.</w:t>
      </w:r>
    </w:p>
    <w:p w:rsidR="00000000" w:rsidRDefault="00294451">
      <w:pPr>
        <w:pStyle w:val="ConsPlusNormal"/>
        <w:widowControl/>
        <w:ind w:firstLine="540"/>
        <w:jc w:val="both"/>
      </w:pPr>
      <w:r>
        <w:t>4.3. В учреждениях дополнительного образования должен быть организован питьевой режим для дет</w:t>
      </w:r>
      <w:r>
        <w:t>ей, обеспечивающий безопасность качества питьевой воды, которая должна отвечать требованиям санитарных правил.</w:t>
      </w:r>
    </w:p>
    <w:p w:rsidR="00000000" w:rsidRDefault="00294451">
      <w:pPr>
        <w:pStyle w:val="ConsPlusNormal"/>
        <w:widowControl/>
        <w:ind w:firstLine="540"/>
        <w:jc w:val="both"/>
      </w:pPr>
      <w:r>
        <w:t>4.4. В помещениях для занятий изобразительным искусством, скульптурой, техническим творчеством, юных натуралистов, в кинофотолабораториях, в лабо</w:t>
      </w:r>
      <w:r>
        <w:t>раториях, помещениях для образовательной деятельности, мастерских, помещениях медицинского назначения, комнате технического персонала, санитарных узлах необходимо устанавливать раковины с подводкой горячей и холодной воды.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4.5. В помещениях для проведения </w:t>
      </w:r>
      <w:r>
        <w:t xml:space="preserve">занятий спортом и хореографией предусматриваются гардеробные для верхней одежды (при отсутствии общей гардеробной). Раздельно для мальчиков </w:t>
      </w:r>
      <w:r>
        <w:lastRenderedPageBreak/>
        <w:t>и девочек необходимо предусмотреть помещения для переодевания, туалеты, душевые, умывальные с раковинами для мытья р</w:t>
      </w:r>
      <w:r>
        <w:t>ук с подводкой к ним горячей и холодной воды, из расчета 1 душевая сетка и 1 раковина на 10 человек.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V. Требования к оборудованию и помещениям</w:t>
      </w:r>
    </w:p>
    <w:p w:rsidR="00000000" w:rsidRDefault="00294451">
      <w:pPr>
        <w:pStyle w:val="ConsPlusNormal"/>
        <w:widowControl/>
        <w:ind w:firstLine="0"/>
        <w:jc w:val="center"/>
      </w:pPr>
      <w:r>
        <w:t>для организации основных видов деятельности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 xml:space="preserve">5.1. При размещении учреждений дополнительного образования детей в </w:t>
      </w:r>
      <w:r>
        <w:t>приспособленных зданиях следует обеспечить достаточный по площади минимальный набор помещений для занятий детских объединений, а также предусмотреть оборудование, мебель, кладовую, гардероб и санузел, соответствующие санитарным нормам.</w:t>
      </w:r>
    </w:p>
    <w:p w:rsidR="00000000" w:rsidRDefault="00294451">
      <w:pPr>
        <w:pStyle w:val="ConsPlusNormal"/>
        <w:widowControl/>
        <w:ind w:firstLine="540"/>
        <w:jc w:val="both"/>
      </w:pPr>
      <w:r>
        <w:t>5.2. Минимальную пло</w:t>
      </w:r>
      <w:r>
        <w:t>щадь помещений для организации различных занятий в учреждениях дополнительного образования детей следует принимать из расчета площади на 1 занимающегося в соответствии с требованиями строительных норм и правил.</w:t>
      </w:r>
    </w:p>
    <w:p w:rsidR="00000000" w:rsidRDefault="00294451">
      <w:pPr>
        <w:pStyle w:val="ConsPlusNormal"/>
        <w:widowControl/>
        <w:ind w:firstLine="540"/>
        <w:jc w:val="both"/>
      </w:pPr>
      <w:r>
        <w:t>5.3. Требования к условиям проведения занятий художественным творчеством детей.</w:t>
      </w:r>
    </w:p>
    <w:p w:rsidR="00000000" w:rsidRDefault="00294451">
      <w:pPr>
        <w:pStyle w:val="ConsPlusNormal"/>
        <w:widowControl/>
        <w:ind w:firstLine="540"/>
        <w:jc w:val="both"/>
      </w:pPr>
      <w:r>
        <w:t>5.3.1. Для мастерских масляной живописи должны быть выделены помещения площадью не менее 4,8 м2 на 1 учащегося, высотой не менее 3,0 м, высотой подоконников не более 1,3 м. Раб</w:t>
      </w:r>
      <w:r>
        <w:t>очие места учащихся за мольбертами следует размещать перпендикулярно и параллельно окнам.</w:t>
      </w:r>
    </w:p>
    <w:p w:rsidR="00000000" w:rsidRDefault="00294451">
      <w:pPr>
        <w:pStyle w:val="ConsPlusNormal"/>
        <w:widowControl/>
        <w:ind w:firstLine="540"/>
        <w:jc w:val="both"/>
      </w:pPr>
      <w:r>
        <w:t>5.3.2. Мастерские для акварельной живописи и рисунка должны иметь площадь из расчета не менее 4,0 м2 на 1 учащегося, высотой не ниже 3,6 м, высотой подоконников не бо</w:t>
      </w:r>
      <w:r>
        <w:t>лее 1,1 м. Мольберты в мастерских для акварельной живописи и рисунка следует размещать полукругом около 2 моделей, расположенных у боковых стен.</w:t>
      </w:r>
    </w:p>
    <w:p w:rsidR="00000000" w:rsidRDefault="00294451">
      <w:pPr>
        <w:pStyle w:val="ConsPlusNormal"/>
        <w:widowControl/>
        <w:ind w:firstLine="540"/>
        <w:jc w:val="both"/>
      </w:pPr>
      <w:r>
        <w:t>5.3.3. К мастерским живописи и рисунка непосредственно должна примыкать кладовая площадью не менее 9 м2.</w:t>
      </w:r>
    </w:p>
    <w:p w:rsidR="00000000" w:rsidRDefault="00294451">
      <w:pPr>
        <w:pStyle w:val="ConsPlusNormal"/>
        <w:widowControl/>
        <w:ind w:firstLine="540"/>
        <w:jc w:val="both"/>
      </w:pPr>
      <w:r>
        <w:t>5.3.4.</w:t>
      </w:r>
      <w:r>
        <w:t xml:space="preserve"> Мастерские скульптуры должны иметь площадь не менее 3,6 м2 на 1 учащегося; мастерские прикладного искусства и композиции - не менее 4,5 м2 на 1 учащегося; высоту помещений - не ниже 3,0 м. При мастерских скульптуры должно быть выделено изолированное отдел</w:t>
      </w:r>
      <w:r>
        <w:t>ение обжига, оборудованное механической вытяжной вентиляцией. При мастерских прикладного искусства и композиции должны быть кладовая площадью не менее 9 м2, при мастерской скульптуры - две кладовые для хранения глины и гипса.</w:t>
      </w:r>
    </w:p>
    <w:p w:rsidR="00000000" w:rsidRDefault="00294451">
      <w:pPr>
        <w:pStyle w:val="ConsPlusNormal"/>
        <w:widowControl/>
        <w:ind w:firstLine="540"/>
        <w:jc w:val="both"/>
      </w:pPr>
      <w:r>
        <w:t>5.3.5. Для теоретических занят</w:t>
      </w:r>
      <w:r>
        <w:t>ий может организовываться кабинет истории искусств площадью из расчета 2,0 м2 на 1 учащегося и помещение для хранения натюрмортного методического фонда - не менее 18 м2.</w:t>
      </w:r>
    </w:p>
    <w:p w:rsidR="00000000" w:rsidRDefault="00294451">
      <w:pPr>
        <w:pStyle w:val="ConsPlusNormal"/>
        <w:widowControl/>
        <w:ind w:firstLine="540"/>
        <w:jc w:val="both"/>
      </w:pPr>
      <w:r>
        <w:t>5.3.6. Мастерские должны быть оборудованы умывальниками с подводкой горячей и холодной</w:t>
      </w:r>
      <w:r>
        <w:t xml:space="preserve"> воды; мастерские рисования и лепки необходимо оборудовать двумя умывальниками, один из них с раковиной и широким столом.</w:t>
      </w:r>
    </w:p>
    <w:p w:rsidR="00000000" w:rsidRDefault="00294451">
      <w:pPr>
        <w:pStyle w:val="ConsPlusNormal"/>
        <w:widowControl/>
        <w:ind w:firstLine="540"/>
        <w:jc w:val="both"/>
      </w:pPr>
      <w:r>
        <w:t>5.4. Требования к организации музыкальных занятий.</w:t>
      </w:r>
    </w:p>
    <w:p w:rsidR="00000000" w:rsidRDefault="00294451">
      <w:pPr>
        <w:pStyle w:val="ConsPlusNormal"/>
        <w:widowControl/>
        <w:ind w:firstLine="540"/>
        <w:jc w:val="both"/>
      </w:pPr>
      <w:r>
        <w:t>5.4.1. Для проведения музыкальных занятий оборудуются:</w:t>
      </w:r>
    </w:p>
    <w:p w:rsidR="00000000" w:rsidRDefault="00294451">
      <w:pPr>
        <w:pStyle w:val="ConsPlusNormal"/>
        <w:widowControl/>
        <w:ind w:firstLine="540"/>
        <w:jc w:val="both"/>
      </w:pPr>
      <w:r>
        <w:t>- помещения для индивидуальн</w:t>
      </w:r>
      <w:r>
        <w:t>ых занятий на фортепьяно и других инструментах (струнные, духовые, народные), площадью не менее 12 м2;</w:t>
      </w:r>
    </w:p>
    <w:p w:rsidR="00000000" w:rsidRDefault="00294451">
      <w:pPr>
        <w:pStyle w:val="ConsPlusNormal"/>
        <w:widowControl/>
        <w:ind w:firstLine="540"/>
        <w:jc w:val="both"/>
      </w:pPr>
      <w:r>
        <w:t>- помещения для групповых музыкально-теоретических занятий (до 15 учащихся) площадью не менее 36 м2 и высотой не ниже 3,0 м;</w:t>
      </w:r>
    </w:p>
    <w:p w:rsidR="00000000" w:rsidRDefault="00294451">
      <w:pPr>
        <w:pStyle w:val="ConsPlusNormal"/>
        <w:widowControl/>
        <w:ind w:firstLine="540"/>
        <w:jc w:val="both"/>
      </w:pPr>
      <w:r>
        <w:t>- помещения для занятий хора</w:t>
      </w:r>
      <w:r>
        <w:t xml:space="preserve"> и оркестра площадью не менее 2 м2 на 1 человека, высотой не ниже 4,0 м.</w:t>
      </w:r>
    </w:p>
    <w:p w:rsidR="00000000" w:rsidRDefault="00294451">
      <w:pPr>
        <w:pStyle w:val="ConsPlusNormal"/>
        <w:widowControl/>
        <w:ind w:firstLine="540"/>
        <w:jc w:val="both"/>
      </w:pPr>
      <w:r>
        <w:t>5.4.2. При музыкальном отделении должны быть помещения для хранения музыкальных инструментов, площадью не менее 10 м2.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5.4.3. Помещения для занятий на музыкальных инструментах должны </w:t>
      </w:r>
      <w:r>
        <w:t>проектироваться вдали от помещений для теоретических занятий. Звукоизоляция между кабинетами должна отвечать санитарным требованиям от воздушных и ударных шумов.</w:t>
      </w:r>
    </w:p>
    <w:p w:rsidR="00000000" w:rsidRDefault="00294451">
      <w:pPr>
        <w:pStyle w:val="ConsPlusNormal"/>
        <w:widowControl/>
        <w:ind w:firstLine="540"/>
        <w:jc w:val="both"/>
      </w:pPr>
      <w:r>
        <w:t>5.5. Требования к организации занятий хореографией.</w:t>
      </w:r>
    </w:p>
    <w:p w:rsidR="00000000" w:rsidRDefault="00294451">
      <w:pPr>
        <w:pStyle w:val="ConsPlusNormal"/>
        <w:widowControl/>
        <w:ind w:firstLine="540"/>
        <w:jc w:val="both"/>
      </w:pPr>
      <w:r>
        <w:t>5.5.1. Для занятий хореографией оборудуетс</w:t>
      </w:r>
      <w:r>
        <w:t>я зал для занятий ритмикой и танцами площадью из расчета 3 - 4 м2 на одного учащегося, высотой не менее 4 м.</w:t>
      </w:r>
    </w:p>
    <w:p w:rsidR="00000000" w:rsidRDefault="00294451">
      <w:pPr>
        <w:pStyle w:val="ConsPlusNormal"/>
        <w:widowControl/>
        <w:ind w:firstLine="540"/>
        <w:jc w:val="both"/>
      </w:pPr>
      <w:r>
        <w:t>Балетную перекладину в зале следует устанавливать на высоте 0,9 - 1,1 м от пола и расстоянии 0,3 м от стены.</w:t>
      </w:r>
    </w:p>
    <w:p w:rsidR="00000000" w:rsidRDefault="00294451">
      <w:pPr>
        <w:pStyle w:val="ConsPlusNormal"/>
        <w:widowControl/>
        <w:ind w:firstLine="540"/>
        <w:jc w:val="both"/>
      </w:pPr>
      <w:r>
        <w:t>Одна из стен зала оборудуется зеркалам</w:t>
      </w:r>
      <w:r>
        <w:t>и на высоту 2,1 м.</w:t>
      </w:r>
    </w:p>
    <w:p w:rsidR="00000000" w:rsidRDefault="00294451">
      <w:pPr>
        <w:pStyle w:val="ConsPlusNormal"/>
        <w:widowControl/>
        <w:ind w:firstLine="540"/>
        <w:jc w:val="both"/>
      </w:pPr>
      <w:r>
        <w:t>Полы в зале должны быть дощатые некрашеные или покрытые специальным линолеумом.</w:t>
      </w:r>
    </w:p>
    <w:p w:rsidR="00000000" w:rsidRDefault="00294451">
      <w:pPr>
        <w:pStyle w:val="ConsPlusNormal"/>
        <w:widowControl/>
        <w:ind w:firstLine="540"/>
        <w:jc w:val="both"/>
      </w:pPr>
      <w:r>
        <w:lastRenderedPageBreak/>
        <w:t>Необходимо предусмотреть раздевальные и душевые для девочек и мальчиков, оборудуются раковинами для мытья рук с подводкой горячей и холодной воды.</w:t>
      </w:r>
    </w:p>
    <w:p w:rsidR="00000000" w:rsidRDefault="00294451">
      <w:pPr>
        <w:pStyle w:val="ConsPlusNormal"/>
        <w:widowControl/>
        <w:ind w:firstLine="540"/>
        <w:jc w:val="both"/>
      </w:pPr>
      <w:r>
        <w:t>При органи</w:t>
      </w:r>
      <w:r>
        <w:t>зации теоретических занятий выделяются помещения площадью из расчета не менее 2 м2 на человека. Предусматривается костюмерная мастерская площадью не менее 18 м2.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5.6. Для проведения музыкальных и танцевальных выступлений, постановок спектаклей, кукольного </w:t>
      </w:r>
      <w:r>
        <w:t>театра, лекций и других мероприятий оборудуются:</w:t>
      </w:r>
    </w:p>
    <w:p w:rsidR="00000000" w:rsidRDefault="00294451">
      <w:pPr>
        <w:pStyle w:val="ConsPlusNormal"/>
        <w:widowControl/>
        <w:ind w:firstLine="540"/>
        <w:jc w:val="both"/>
      </w:pPr>
      <w:r>
        <w:t>- концертный зал при вместимости 300 - 500 мест площадью 200 - 400 м2;</w:t>
      </w:r>
    </w:p>
    <w:p w:rsidR="00000000" w:rsidRDefault="00294451">
      <w:pPr>
        <w:pStyle w:val="ConsPlusNormal"/>
        <w:widowControl/>
        <w:ind w:firstLine="540"/>
        <w:jc w:val="both"/>
      </w:pPr>
      <w:r>
        <w:t>- 2 костюмерные для мальчиков и девочек (10 - 18 м2) в удобной связи со сценой;</w:t>
      </w:r>
    </w:p>
    <w:p w:rsidR="00000000" w:rsidRDefault="00294451">
      <w:pPr>
        <w:pStyle w:val="ConsPlusNormal"/>
        <w:widowControl/>
        <w:ind w:firstLine="540"/>
        <w:jc w:val="both"/>
      </w:pPr>
      <w:r>
        <w:t>- комната исполнителей (24 - 36 м2);</w:t>
      </w:r>
    </w:p>
    <w:p w:rsidR="00000000" w:rsidRDefault="00294451">
      <w:pPr>
        <w:pStyle w:val="ConsPlusNormal"/>
        <w:widowControl/>
        <w:ind w:firstLine="540"/>
        <w:jc w:val="both"/>
      </w:pPr>
      <w:r>
        <w:t>- помещения для дра</w:t>
      </w:r>
      <w:r>
        <w:t>мкружка (50 - 70 м2);</w:t>
      </w:r>
    </w:p>
    <w:p w:rsidR="00000000" w:rsidRDefault="00294451">
      <w:pPr>
        <w:pStyle w:val="ConsPlusNormal"/>
        <w:widowControl/>
        <w:ind w:firstLine="540"/>
        <w:jc w:val="both"/>
      </w:pPr>
      <w:r>
        <w:t>- подсобные помещения (для хранения костюмов, декораций и др.).</w:t>
      </w:r>
    </w:p>
    <w:p w:rsidR="00000000" w:rsidRDefault="00294451">
      <w:pPr>
        <w:pStyle w:val="ConsPlusNormal"/>
        <w:widowControl/>
        <w:ind w:firstLine="540"/>
        <w:jc w:val="both"/>
      </w:pPr>
      <w:r>
        <w:t>5.7. Требования к организации занятий техническим творчеством.</w:t>
      </w:r>
    </w:p>
    <w:p w:rsidR="00000000" w:rsidRDefault="00294451">
      <w:pPr>
        <w:pStyle w:val="ConsPlusNormal"/>
        <w:widowControl/>
        <w:ind w:firstLine="540"/>
        <w:jc w:val="both"/>
      </w:pPr>
      <w:r>
        <w:t>5.7.1. Площади помещений для занятий техниче</w:t>
      </w:r>
      <w:r>
        <w:t>ским творчеством детей должны соответствовать строительным нормам и правилам.</w:t>
      </w:r>
    </w:p>
    <w:p w:rsidR="00000000" w:rsidRDefault="00294451">
      <w:pPr>
        <w:pStyle w:val="ConsPlusNormal"/>
        <w:widowControl/>
        <w:ind w:firstLine="540"/>
        <w:jc w:val="both"/>
      </w:pPr>
      <w:r>
        <w:t>5.7.2. Кабинеты и лаборатории для моделирования, универсальная лаборатория по основам наук оборудуются столами и стульями в соответствии с требованиями государственных стандартов</w:t>
      </w:r>
      <w:r>
        <w:t>.</w:t>
      </w:r>
    </w:p>
    <w:p w:rsidR="00000000" w:rsidRDefault="00294451">
      <w:pPr>
        <w:pStyle w:val="ConsPlusNormal"/>
        <w:widowControl/>
        <w:ind w:firstLine="540"/>
        <w:jc w:val="both"/>
      </w:pPr>
      <w:r>
        <w:t>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000000" w:rsidRDefault="00294451">
      <w:pPr>
        <w:pStyle w:val="ConsPlusNormal"/>
        <w:widowControl/>
        <w:ind w:firstLine="540"/>
        <w:jc w:val="both"/>
      </w:pPr>
      <w:r>
        <w:t>Мастерские по обработке древесины и металла оборудуются столярными и слесарными верстаками, в соответствии с гигиенич</w:t>
      </w:r>
      <w:r>
        <w:t>ескими требованиями для общеобразовательных учреждений.</w:t>
      </w:r>
    </w:p>
    <w:p w:rsidR="00000000" w:rsidRDefault="00294451">
      <w:pPr>
        <w:pStyle w:val="ConsPlusNormal"/>
        <w:widowControl/>
        <w:ind w:firstLine="540"/>
        <w:jc w:val="both"/>
      </w:pPr>
      <w:r>
        <w:t>5.7.3. Столы и верстаки, за которыми проводится пайка, должны иметь металлическое покрытие и местную вытяжную вентиляцию.</w:t>
      </w:r>
    </w:p>
    <w:p w:rsidR="00000000" w:rsidRDefault="00294451">
      <w:pPr>
        <w:pStyle w:val="ConsPlusNormal"/>
        <w:widowControl/>
        <w:ind w:firstLine="540"/>
        <w:jc w:val="both"/>
      </w:pPr>
      <w:r>
        <w:t>5.7.4. Слесарные и комбинированные верстаки должны иметь защитные экраны ширин</w:t>
      </w:r>
      <w:r>
        <w:t>ой не менее 390 мм и высотой не менее 325 мм. Они должны располагаться перпендикулярно окнам при правостороннем освещении, соблюдая расстояние от тисков до тисков 90 - 100 см.</w:t>
      </w:r>
    </w:p>
    <w:p w:rsidR="00000000" w:rsidRDefault="00294451">
      <w:pPr>
        <w:pStyle w:val="ConsPlusNormal"/>
        <w:widowControl/>
        <w:ind w:firstLine="540"/>
        <w:jc w:val="both"/>
      </w:pPr>
      <w:r>
        <w:t>5.7.5. Столярные верстаки должны располагаться под углом 45 град. к окнам или пе</w:t>
      </w:r>
      <w:r>
        <w:t>рпендикулярно так, чтобы свет падал слева. Расстояние между верстаками должно быть не менее 80 см.</w:t>
      </w:r>
    </w:p>
    <w:p w:rsidR="00000000" w:rsidRDefault="00294451">
      <w:pPr>
        <w:pStyle w:val="ConsPlusNormal"/>
        <w:widowControl/>
        <w:ind w:firstLine="540"/>
        <w:jc w:val="both"/>
      </w:pPr>
      <w:r>
        <w:t>5.7.6. Токарные станки должны устанавливаться параллельно окнам или под углом 20 - 30 град., фрезерные - параллельно окнам.</w:t>
      </w:r>
    </w:p>
    <w:p w:rsidR="00000000" w:rsidRDefault="00294451">
      <w:pPr>
        <w:pStyle w:val="ConsPlusNormal"/>
        <w:widowControl/>
        <w:ind w:firstLine="540"/>
        <w:jc w:val="both"/>
      </w:pPr>
      <w:r>
        <w:t>5.7.7. Размеры инструментов должн</w:t>
      </w:r>
      <w:r>
        <w:t>ы соответствовать антропометрическим параметрам детей (приложение 1).</w:t>
      </w:r>
    </w:p>
    <w:p w:rsidR="00000000" w:rsidRDefault="00294451">
      <w:pPr>
        <w:pStyle w:val="ConsPlusNormal"/>
        <w:widowControl/>
        <w:ind w:firstLine="540"/>
        <w:jc w:val="both"/>
      </w:pPr>
      <w:r>
        <w:t>5.7.8. Все оборудование, являющееся источником пылевыделений, должно иметь местную вытяжную вентиляцию при наличии общей вентиляции.</w:t>
      </w:r>
    </w:p>
    <w:p w:rsidR="00000000" w:rsidRDefault="00294451">
      <w:pPr>
        <w:pStyle w:val="ConsPlusNormal"/>
        <w:widowControl/>
        <w:ind w:firstLine="540"/>
        <w:jc w:val="both"/>
      </w:pPr>
      <w:r>
        <w:t>5.7.9. При организации занятий техническим творчество</w:t>
      </w:r>
      <w:r>
        <w:t>м необходимо соблюдать гигиенические критерии допустимых условий и видов работ для профессионального обучения и труда подростков.</w:t>
      </w:r>
    </w:p>
    <w:p w:rsidR="00000000" w:rsidRDefault="00294451">
      <w:pPr>
        <w:pStyle w:val="ConsPlusNormal"/>
        <w:widowControl/>
        <w:ind w:firstLine="540"/>
        <w:jc w:val="both"/>
      </w:pPr>
      <w:r>
        <w:t>На занятиях используются материалы, безопасность которых подтверждена санитарно-эпидемиологическим заключением.</w:t>
      </w:r>
    </w:p>
    <w:p w:rsidR="00000000" w:rsidRDefault="00294451">
      <w:pPr>
        <w:pStyle w:val="ConsPlusNormal"/>
        <w:widowControl/>
        <w:ind w:firstLine="540"/>
        <w:jc w:val="both"/>
      </w:pPr>
      <w:r>
        <w:t>5.7.10. Все ка</w:t>
      </w:r>
      <w:r>
        <w:t>бинеты и мастерские технического творчества должны быть оборудованы раковинами для мытья рук с подводкой горячей и холодной воды.</w:t>
      </w:r>
    </w:p>
    <w:p w:rsidR="00000000" w:rsidRDefault="00294451">
      <w:pPr>
        <w:pStyle w:val="ConsPlusNormal"/>
        <w:widowControl/>
        <w:ind w:firstLine="540"/>
        <w:jc w:val="both"/>
      </w:pPr>
      <w:r>
        <w:t>5.7.11. Занятия с использованием компьютерной техники организуются в соответствии c гигиеническими требованиями к видеодисплей</w:t>
      </w:r>
      <w:r>
        <w:t>ным терминалам, персональным электронно-вычислительным машинам и организации работы.</w:t>
      </w:r>
    </w:p>
    <w:p w:rsidR="00000000" w:rsidRDefault="00294451">
      <w:pPr>
        <w:pStyle w:val="ConsPlusNormal"/>
        <w:widowControl/>
        <w:ind w:firstLine="540"/>
        <w:jc w:val="both"/>
      </w:pPr>
      <w:r>
        <w:t>5.8. Требования к организации занятий эколого-биологического профиля и юных натуралистов.</w:t>
      </w:r>
    </w:p>
    <w:p w:rsidR="00000000" w:rsidRDefault="00294451">
      <w:pPr>
        <w:pStyle w:val="ConsPlusNormal"/>
        <w:widowControl/>
        <w:ind w:firstLine="540"/>
        <w:jc w:val="both"/>
      </w:pPr>
      <w:r>
        <w:t>5.8.1. Примерный состав и площади помещений для юннатской работы должны соответст</w:t>
      </w:r>
      <w:r>
        <w:t>вовать требованиям строительных норм и правил.</w:t>
      </w:r>
    </w:p>
    <w:p w:rsidR="00000000" w:rsidRDefault="00294451">
      <w:pPr>
        <w:pStyle w:val="ConsPlusNormal"/>
        <w:widowControl/>
        <w:ind w:firstLine="540"/>
        <w:jc w:val="both"/>
      </w:pPr>
      <w:r>
        <w:t>5.8.2. Помещения, предназначенные для работы детей с животными, растениями, должны быть оборудованы умывальниками с подводкой горячей и холодной воды.</w:t>
      </w:r>
    </w:p>
    <w:p w:rsidR="00000000" w:rsidRDefault="00294451">
      <w:pPr>
        <w:pStyle w:val="ConsPlusNormal"/>
        <w:widowControl/>
        <w:ind w:firstLine="540"/>
        <w:jc w:val="both"/>
      </w:pPr>
      <w:r>
        <w:t>5.8.3. С детьми, ухаживающими за животными, должен проводи</w:t>
      </w:r>
      <w:r>
        <w:t>ться инструктаж о приемах безопасного обращения с животными и оказания первой медицинской помощи.</w:t>
      </w:r>
    </w:p>
    <w:p w:rsidR="00000000" w:rsidRDefault="00294451">
      <w:pPr>
        <w:pStyle w:val="ConsPlusNormal"/>
        <w:widowControl/>
        <w:ind w:firstLine="540"/>
        <w:jc w:val="both"/>
      </w:pPr>
      <w:r>
        <w:t>За животными должен быть обеспечен постоянный ветеринарный надзор.</w:t>
      </w:r>
    </w:p>
    <w:p w:rsidR="00000000" w:rsidRDefault="00294451">
      <w:pPr>
        <w:pStyle w:val="ConsPlusNormal"/>
        <w:widowControl/>
        <w:ind w:firstLine="540"/>
        <w:jc w:val="both"/>
      </w:pPr>
      <w:r>
        <w:t>5.9. Требования к организации спортивных занятий.</w:t>
      </w:r>
    </w:p>
    <w:p w:rsidR="00000000" w:rsidRDefault="00294451">
      <w:pPr>
        <w:pStyle w:val="ConsPlusNormal"/>
        <w:widowControl/>
        <w:ind w:firstLine="540"/>
        <w:jc w:val="both"/>
      </w:pPr>
      <w:r>
        <w:t>5.9.1. Гигиенические требования относятся</w:t>
      </w:r>
      <w:r>
        <w:t xml:space="preserve"> ко всем видам учреждений, реализующих программы дополнительного образования детей физкультурно-спортивной направленности.</w:t>
      </w:r>
    </w:p>
    <w:p w:rsidR="00000000" w:rsidRDefault="00294451">
      <w:pPr>
        <w:pStyle w:val="ConsPlusNormal"/>
        <w:widowControl/>
        <w:ind w:firstLine="540"/>
        <w:jc w:val="both"/>
      </w:pPr>
      <w:r>
        <w:lastRenderedPageBreak/>
        <w:t>5.9.2. Набор и состав помещения для спортивных секций определяются направленностью образовательной программы, спортивным профилем учр</w:t>
      </w:r>
      <w:r>
        <w:t>еждения и количеством занимающихся детей и должен отвечать требованиям санитарных и строительных норм и правил.</w:t>
      </w:r>
    </w:p>
    <w:p w:rsidR="00000000" w:rsidRDefault="00294451">
      <w:pPr>
        <w:pStyle w:val="ConsPlusNormal"/>
        <w:widowControl/>
        <w:ind w:firstLine="540"/>
        <w:jc w:val="both"/>
      </w:pPr>
      <w:r>
        <w:t>5.9.3. Площадь спортивного зала должна быть не менее 4 м2 на одного занимающегося. Пол должен быть деревянным или покрыт линолеумом: поверхность</w:t>
      </w:r>
      <w:r>
        <w:t xml:space="preserve"> пола должна быть ровной, без щелей и изъянов. Стены зала не должны иметь выступов, карнизов; стены следует окрашивать масляной краской на высоту 1,5 - 2,0 м от пола, а верхнюю часть - клеевой краской. Батареи располагаются в нишах под окнами и закрыты реш</w:t>
      </w:r>
      <w:r>
        <w:t>етками. На окнах должны быть предусмотрены заградительные устройства.</w:t>
      </w:r>
    </w:p>
    <w:p w:rsidR="00000000" w:rsidRDefault="00294451">
      <w:pPr>
        <w:pStyle w:val="ConsPlusNormal"/>
        <w:widowControl/>
        <w:ind w:firstLine="540"/>
        <w:jc w:val="both"/>
      </w:pPr>
      <w:r>
        <w:t>В детской юношеской спортивной школе на 160 - 180 человек может быть спортивный манеж (42 х 18 м2) и спортзал (36 х 18 м2).</w:t>
      </w:r>
    </w:p>
    <w:p w:rsidR="00000000" w:rsidRDefault="00294451">
      <w:pPr>
        <w:pStyle w:val="ConsPlusNormal"/>
        <w:widowControl/>
        <w:ind w:firstLine="540"/>
        <w:jc w:val="both"/>
      </w:pPr>
      <w:r>
        <w:t>5.9.4. В спортивных залах должно размещаться только оборудован</w:t>
      </w:r>
      <w:r>
        <w:t>ие, необходимое для проведения занятий. Для хранения инвентаря должно быть выделено специальное помещение.</w:t>
      </w:r>
    </w:p>
    <w:p w:rsidR="00000000" w:rsidRDefault="00294451">
      <w:pPr>
        <w:pStyle w:val="ConsPlusNormal"/>
        <w:widowControl/>
        <w:ind w:firstLine="540"/>
        <w:jc w:val="both"/>
      </w:pPr>
      <w:r>
        <w:t>5.9.5. В зале для борьбы должен быть мягкий ковер, размещаемый с отступами от стен не менее 2 м во избежание травматизма. При невозможности организац</w:t>
      </w:r>
      <w:r>
        <w:t>ии такого отступа стены должны быть обиты матами на высоту 1,5 м. Сверху ковер должен быть покрыт покрывалом, поверх которого натянута и закреплена покрышка из прочной и мягкой материи, без грубых швов.</w:t>
      </w:r>
    </w:p>
    <w:p w:rsidR="00000000" w:rsidRDefault="00294451">
      <w:pPr>
        <w:pStyle w:val="ConsPlusNormal"/>
        <w:widowControl/>
        <w:ind w:firstLine="540"/>
        <w:jc w:val="both"/>
      </w:pPr>
      <w:r>
        <w:t>5.9.6. Используемые при прыжках маты должны исключать</w:t>
      </w:r>
      <w:r>
        <w:t xml:space="preserve"> возможность скольжения по полу, поверхность их не должна быть скользкой, набивка матов - равномерной по плоскости и состоять из материалов, легко поддающихся очистке от пыли.</w:t>
      </w:r>
    </w:p>
    <w:p w:rsidR="00000000" w:rsidRDefault="00294451">
      <w:pPr>
        <w:pStyle w:val="ConsPlusNormal"/>
        <w:widowControl/>
        <w:ind w:firstLine="540"/>
        <w:jc w:val="both"/>
      </w:pPr>
      <w:r>
        <w:t>Маты должны храниться в зале в вертикально подвешенном положении.</w:t>
      </w:r>
    </w:p>
    <w:p w:rsidR="00000000" w:rsidRDefault="00294451">
      <w:pPr>
        <w:pStyle w:val="ConsPlusNormal"/>
        <w:widowControl/>
        <w:ind w:firstLine="540"/>
        <w:jc w:val="both"/>
      </w:pPr>
      <w:r>
        <w:t>5.9.7. Маг</w:t>
      </w:r>
      <w:r>
        <w:t>незия, используемая спортсменами для рук, должна храниться в ящиках с крышками.</w:t>
      </w:r>
    </w:p>
    <w:p w:rsidR="00000000" w:rsidRDefault="00294451">
      <w:pPr>
        <w:pStyle w:val="ConsPlusNormal"/>
        <w:widowControl/>
        <w:ind w:firstLine="540"/>
        <w:jc w:val="both"/>
      </w:pPr>
      <w:r>
        <w:t>5.9.8. Физкультурные и спортивные площадки на открытом воздухе должны содержаться в чистоте и быть ровными, свободными от посторонних предметов, которые могут быть причиной пов</w:t>
      </w:r>
      <w:r>
        <w:t>реждений и травм.</w:t>
      </w:r>
    </w:p>
    <w:p w:rsidR="00000000" w:rsidRDefault="00294451">
      <w:pPr>
        <w:pStyle w:val="ConsPlusNormal"/>
        <w:widowControl/>
        <w:ind w:firstLine="540"/>
        <w:jc w:val="both"/>
      </w:pPr>
      <w:r>
        <w:t>5.9.9. Футбольное поле, площадки для ручного мяча и массовых подвижных игр должны иметь травяной покров.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5.9.10. Беговая дорожка должна иметь твердое, хорошо дренирующее покрытие, плотный, непылящий, стойкий к атмосферным осадкам верхний </w:t>
      </w:r>
      <w:r>
        <w:t>слой.</w:t>
      </w:r>
    </w:p>
    <w:p w:rsidR="00000000" w:rsidRDefault="00294451">
      <w:pPr>
        <w:pStyle w:val="ConsPlusNormal"/>
        <w:widowControl/>
        <w:ind w:firstLine="540"/>
        <w:jc w:val="both"/>
      </w:pPr>
      <w:r>
        <w:t>5.9.11. Ямы для прыжков должны заполняться чистым песком с примесью опилок. Перед прыжком содержимое следует взрыхлять и выравнивать. Борты ям следует обшивать резиной или брезентом, и они должны находиться на одном уровне с землей.</w:t>
      </w:r>
    </w:p>
    <w:p w:rsidR="00000000" w:rsidRDefault="00294451">
      <w:pPr>
        <w:pStyle w:val="ConsPlusNormal"/>
        <w:widowControl/>
        <w:ind w:firstLine="540"/>
        <w:jc w:val="both"/>
      </w:pPr>
      <w:r>
        <w:t>5.9.12. Условия д</w:t>
      </w:r>
      <w:r>
        <w:t>ля занятий водными видами спорта должны соответствовать санитарно-гигиеническим требованиям к бассейнам.</w:t>
      </w:r>
    </w:p>
    <w:p w:rsidR="00000000" w:rsidRDefault="00294451">
      <w:pPr>
        <w:pStyle w:val="ConsPlusNormal"/>
        <w:widowControl/>
        <w:ind w:firstLine="540"/>
        <w:jc w:val="both"/>
      </w:pPr>
      <w:r>
        <w:t>5.9.13. Здание детской юношеской спортивной школы должно включать:</w:t>
      </w:r>
    </w:p>
    <w:p w:rsidR="00000000" w:rsidRDefault="00294451">
      <w:pPr>
        <w:pStyle w:val="ConsPlusNormal"/>
        <w:widowControl/>
        <w:ind w:firstLine="540"/>
        <w:jc w:val="both"/>
      </w:pPr>
      <w:r>
        <w:t>- игровые зоны общей физической подготовки;</w:t>
      </w:r>
    </w:p>
    <w:p w:rsidR="00000000" w:rsidRDefault="00294451">
      <w:pPr>
        <w:pStyle w:val="ConsPlusNormal"/>
        <w:widowControl/>
        <w:ind w:firstLine="540"/>
        <w:jc w:val="both"/>
      </w:pPr>
      <w:r>
        <w:t>- специализированные зоны по видам спорт</w:t>
      </w:r>
      <w:r>
        <w:t>а для технической и тактической подготовки с группами обслуживающих помещений;</w:t>
      </w:r>
    </w:p>
    <w:p w:rsidR="00000000" w:rsidRDefault="00294451">
      <w:pPr>
        <w:pStyle w:val="ConsPlusNormal"/>
        <w:widowControl/>
        <w:ind w:firstLine="540"/>
        <w:jc w:val="both"/>
      </w:pPr>
      <w:r>
        <w:t>- административно-хозяйственные и другие помещения, в зависимости от профиля школы.</w:t>
      </w:r>
    </w:p>
    <w:p w:rsidR="00000000" w:rsidRDefault="00294451">
      <w:pPr>
        <w:pStyle w:val="ConsPlusNormal"/>
        <w:widowControl/>
        <w:ind w:firstLine="540"/>
        <w:jc w:val="both"/>
      </w:pPr>
      <w:r>
        <w:t>5.9.14. При работе с детьми должен осуществляться дифференцированный подход с учетом возраста</w:t>
      </w:r>
      <w:r>
        <w:t xml:space="preserve"> детей и этапов подготовки.</w:t>
      </w:r>
    </w:p>
    <w:p w:rsidR="00000000" w:rsidRDefault="00294451">
      <w:pPr>
        <w:pStyle w:val="ConsPlusNormal"/>
        <w:widowControl/>
        <w:ind w:firstLine="540"/>
        <w:jc w:val="both"/>
      </w:pPr>
      <w:r>
        <w:t>5.9.15. Рекомендуемый возраст детей для начала занятий разными видами спорта в детской юношеской спортивной школе и спортивной детской юношеской школе олимпийского резерва представлен в приложении 2.</w:t>
      </w:r>
    </w:p>
    <w:p w:rsidR="00000000" w:rsidRDefault="00294451">
      <w:pPr>
        <w:pStyle w:val="ConsPlusNormal"/>
        <w:widowControl/>
        <w:ind w:firstLine="540"/>
        <w:jc w:val="both"/>
      </w:pPr>
      <w:r>
        <w:t>5.9.16. Продолжительность од</w:t>
      </w:r>
      <w:r>
        <w:t>ного занятия в группах начальной подготовки не должна превышать 2-х академических часов, в учебно-тренировочных группах - 4-х часов в день. Продолжительность тренировочного занятия картингом должна составлять не более 1 часа.</w:t>
      </w:r>
    </w:p>
    <w:p w:rsidR="00000000" w:rsidRDefault="00294451">
      <w:pPr>
        <w:pStyle w:val="ConsPlusNormal"/>
        <w:widowControl/>
        <w:ind w:firstLine="540"/>
        <w:jc w:val="both"/>
      </w:pPr>
      <w:r>
        <w:t>5.10. Занятия хореографией, сп</w:t>
      </w:r>
      <w:r>
        <w:t>ортом и физической культурой должны проводиться только в спортивной одежде и обуви на исправном оборудовании.</w:t>
      </w:r>
    </w:p>
    <w:p w:rsidR="00000000" w:rsidRDefault="00294451">
      <w:pPr>
        <w:pStyle w:val="ConsPlusNormal"/>
        <w:widowControl/>
        <w:ind w:firstLine="540"/>
        <w:jc w:val="both"/>
      </w:pPr>
      <w:r>
        <w:t>5.11. Уровни шума в помещениях учреждений дополнительного образования детей должны соответствовать требованиям санитарных норм.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 xml:space="preserve">VI. Требования к </w:t>
      </w:r>
      <w:r>
        <w:t>естественному</w:t>
      </w:r>
    </w:p>
    <w:p w:rsidR="00000000" w:rsidRDefault="00294451">
      <w:pPr>
        <w:pStyle w:val="ConsPlusNormal"/>
        <w:widowControl/>
        <w:ind w:firstLine="0"/>
        <w:jc w:val="center"/>
      </w:pPr>
      <w:r>
        <w:t>и искусственному освещению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 xml:space="preserve">6.1. Основные помещения учреждений дополнительного образования должны иметь естественное освещение. Без естественного освещения допускается проектировать умывальные; </w:t>
      </w:r>
      <w:r>
        <w:lastRenderedPageBreak/>
        <w:t>снарядные, душевые, уборные при гимнастическом з</w:t>
      </w:r>
      <w:r>
        <w:t>але; душевые и уборные персонала; кладовые и складские помещения (кроме помещений для хранения легковоспламеняющихся жидкостей); радиоузлы, кинофотолаборатории, книгохранилища.</w:t>
      </w:r>
    </w:p>
    <w:p w:rsidR="00000000" w:rsidRDefault="00294451">
      <w:pPr>
        <w:pStyle w:val="ConsPlusNormal"/>
        <w:widowControl/>
        <w:ind w:firstLine="540"/>
        <w:jc w:val="both"/>
      </w:pPr>
      <w:r>
        <w:t>6.2. В мастерских масляной и акварельной живописи должны быть обеспечены необхо</w:t>
      </w:r>
      <w:r>
        <w:t xml:space="preserve">димые условия естественного освещения. Расчетное значение коэффициента естественного освещения (КЕО) должно соответствовать: для I светоклиматического пояса - 5,1%, но не менее 3,8%; для II - 4,1%, но не менее 3,0%; для III - 3,6%, но не менее 2,5%. Такие </w:t>
      </w:r>
      <w:r>
        <w:t>условия КЕО должны быть созданы с помощью верхнего и бокового естественного освещения мастерских.</w:t>
      </w:r>
    </w:p>
    <w:p w:rsidR="00000000" w:rsidRDefault="00294451">
      <w:pPr>
        <w:pStyle w:val="ConsPlusNormal"/>
        <w:widowControl/>
        <w:ind w:firstLine="540"/>
        <w:jc w:val="both"/>
      </w:pPr>
      <w:r>
        <w:t>В остальных помещениях учреждений дополнительного образования коэффициент естественного освещения зависит от вида деятельности и должен соответствовать требов</w:t>
      </w:r>
      <w:r>
        <w:t>аниям строительных норм и правил.</w:t>
      </w:r>
    </w:p>
    <w:p w:rsidR="00000000" w:rsidRDefault="00294451">
      <w:pPr>
        <w:pStyle w:val="ConsPlusNormal"/>
        <w:widowControl/>
        <w:ind w:firstLine="540"/>
        <w:jc w:val="both"/>
      </w:pPr>
      <w:r>
        <w:t>6.3. Неравномерность естественного освещения помещений для детей и подростков при боковом освещении не должна превышать 3:1.</w:t>
      </w:r>
    </w:p>
    <w:p w:rsidR="00000000" w:rsidRDefault="00294451">
      <w:pPr>
        <w:pStyle w:val="ConsPlusNormal"/>
        <w:widowControl/>
        <w:ind w:firstLine="540"/>
        <w:jc w:val="both"/>
      </w:pPr>
      <w:r>
        <w:t>6.4. Светопроемы учебных помещений должны быть оборудованы регулируемыми солнцезащитными устройст</w:t>
      </w:r>
      <w:r>
        <w:t>вами типа жалюзи, тканевыми шторами светлых тонов, сочетающихся с цветом стен, мебели.</w:t>
      </w:r>
    </w:p>
    <w:p w:rsidR="00000000" w:rsidRDefault="00294451">
      <w:pPr>
        <w:pStyle w:val="ConsPlusNormal"/>
        <w:widowControl/>
        <w:ind w:firstLine="540"/>
        <w:jc w:val="both"/>
      </w:pPr>
      <w:r>
        <w:t>6.5. Направленность светового потока от окон на рабочую поверхность должна быть левосторонней. Не рекомендуется направление светового потока спереди и сзади. В слесарных</w:t>
      </w:r>
      <w:r>
        <w:t xml:space="preserve"> мастерских естественный свет на рабочую поверхность должен падать справа в связи с особенностями рабочей позы.</w:t>
      </w:r>
    </w:p>
    <w:p w:rsidR="00000000" w:rsidRDefault="00294451">
      <w:pPr>
        <w:pStyle w:val="ConsPlusNormal"/>
        <w:widowControl/>
        <w:ind w:firstLine="540"/>
        <w:jc w:val="both"/>
      </w:pPr>
      <w:r>
        <w:t>6.6. В помещениях, ориентированных на южную сторону горизо</w:t>
      </w:r>
      <w:r>
        <w:t>нта, следует применять отделочные материалы и краски неярких холодных тонов - бледно-голубой, бледно-зеленый; в помещениях, ориентированных на северные румбы, следует использовать светлые, теплые тона - бледно-розовый, бледно-желтый, бежевый и др.</w:t>
      </w:r>
    </w:p>
    <w:p w:rsidR="00000000" w:rsidRDefault="00294451">
      <w:pPr>
        <w:pStyle w:val="ConsPlusNormal"/>
        <w:widowControl/>
        <w:ind w:firstLine="540"/>
        <w:jc w:val="both"/>
      </w:pPr>
      <w:r>
        <w:t>6.7. Для</w:t>
      </w:r>
      <w:r>
        <w:t xml:space="preserve"> отделки учебных помещений должны использоваться диффузноотражающие отделочные материалы, краски с коэффициентом отражения: для потолка - не менее 0,8, стен и оборудования - не менее 0,7, пола - 0,4.</w:t>
      </w:r>
    </w:p>
    <w:p w:rsidR="00000000" w:rsidRDefault="00294451">
      <w:pPr>
        <w:pStyle w:val="ConsPlusNormal"/>
        <w:widowControl/>
        <w:ind w:firstLine="540"/>
        <w:jc w:val="both"/>
      </w:pPr>
      <w:r>
        <w:t>6.8. Для предупреждения затенения окон и снижения естест</w:t>
      </w:r>
      <w:r>
        <w:t>венной освещенности в помещениях необходимо сажать деревья не ближе 15 м от здания, кустарники - 5 м.</w:t>
      </w:r>
    </w:p>
    <w:p w:rsidR="00000000" w:rsidRDefault="00294451">
      <w:pPr>
        <w:pStyle w:val="ConsPlusNormal"/>
        <w:widowControl/>
        <w:ind w:firstLine="540"/>
        <w:jc w:val="both"/>
      </w:pPr>
      <w:r>
        <w:t>6.9. На рабочих местах обучающихся должны быть обеспечены уровни искусственной освещенности люминесцентными лампами при общем освещении помещений не ниже:</w:t>
      </w:r>
    </w:p>
    <w:p w:rsidR="00000000" w:rsidRDefault="00294451">
      <w:pPr>
        <w:pStyle w:val="ConsPlusNormal"/>
        <w:widowControl/>
        <w:ind w:firstLine="540"/>
        <w:jc w:val="both"/>
      </w:pPr>
      <w:r>
        <w:t>- в учебных помещениях для теоретических занятий - 300 - 500 лк;</w:t>
      </w:r>
    </w:p>
    <w:p w:rsidR="00000000" w:rsidRDefault="00294451">
      <w:pPr>
        <w:pStyle w:val="ConsPlusNormal"/>
        <w:widowControl/>
        <w:ind w:firstLine="540"/>
        <w:jc w:val="both"/>
      </w:pPr>
      <w:r>
        <w:t>- в компьютерных кабинетах - 300 - 500 лк;</w:t>
      </w:r>
    </w:p>
    <w:p w:rsidR="00000000" w:rsidRDefault="00294451">
      <w:pPr>
        <w:pStyle w:val="ConsPlusNormal"/>
        <w:widowControl/>
        <w:ind w:firstLine="540"/>
        <w:jc w:val="both"/>
      </w:pPr>
      <w:r>
        <w:t>- в мастерских по обработке металла - 600 лк;</w:t>
      </w:r>
    </w:p>
    <w:p w:rsidR="00000000" w:rsidRDefault="00294451">
      <w:pPr>
        <w:pStyle w:val="ConsPlusNormal"/>
        <w:widowControl/>
        <w:ind w:firstLine="540"/>
        <w:jc w:val="both"/>
      </w:pPr>
      <w:r>
        <w:t>- в мастерских по обработке дерева - 500 лк;</w:t>
      </w:r>
    </w:p>
    <w:p w:rsidR="00000000" w:rsidRDefault="00294451">
      <w:pPr>
        <w:pStyle w:val="ConsPlusNormal"/>
        <w:widowControl/>
        <w:ind w:firstLine="540"/>
        <w:jc w:val="both"/>
      </w:pPr>
      <w:r>
        <w:t>- в швейных мастерских - 600 лк;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- изостудии, живописи, </w:t>
      </w:r>
      <w:r>
        <w:t>рисунка, скульптуры - 300 - 500 лк;</w:t>
      </w:r>
    </w:p>
    <w:p w:rsidR="00000000" w:rsidRDefault="00294451">
      <w:pPr>
        <w:pStyle w:val="ConsPlusNormal"/>
        <w:widowControl/>
        <w:ind w:firstLine="540"/>
        <w:jc w:val="both"/>
      </w:pPr>
      <w:r>
        <w:t>- концертных залах - 300 лк;</w:t>
      </w:r>
    </w:p>
    <w:p w:rsidR="00000000" w:rsidRDefault="00294451">
      <w:pPr>
        <w:pStyle w:val="ConsPlusNormal"/>
        <w:widowControl/>
        <w:ind w:firstLine="540"/>
        <w:jc w:val="both"/>
      </w:pPr>
      <w:r>
        <w:t>- звукоаппаратной - 150 лк;</w:t>
      </w:r>
    </w:p>
    <w:p w:rsidR="00000000" w:rsidRDefault="00294451">
      <w:pPr>
        <w:pStyle w:val="ConsPlusNormal"/>
        <w:widowControl/>
        <w:ind w:firstLine="540"/>
        <w:jc w:val="both"/>
      </w:pPr>
      <w:r>
        <w:t>- спортивных залах - 200 лк (на полу);</w:t>
      </w:r>
    </w:p>
    <w:p w:rsidR="00000000" w:rsidRDefault="00294451">
      <w:pPr>
        <w:pStyle w:val="ConsPlusNormal"/>
        <w:widowControl/>
        <w:ind w:firstLine="540"/>
        <w:jc w:val="both"/>
      </w:pPr>
      <w:r>
        <w:t>- рекреациях - 150 лк;</w:t>
      </w:r>
    </w:p>
    <w:p w:rsidR="00000000" w:rsidRDefault="00294451">
      <w:pPr>
        <w:pStyle w:val="ConsPlusNormal"/>
        <w:widowControl/>
        <w:ind w:firstLine="540"/>
        <w:jc w:val="both"/>
      </w:pPr>
      <w:r>
        <w:t>- в помещениях для занятий юных натуралистов - не менее 300 лк.</w:t>
      </w:r>
    </w:p>
    <w:p w:rsidR="00000000" w:rsidRDefault="00294451">
      <w:pPr>
        <w:pStyle w:val="ConsPlusNormal"/>
        <w:widowControl/>
        <w:ind w:firstLine="540"/>
        <w:jc w:val="both"/>
      </w:pPr>
      <w:r>
        <w:t>При использовании ламп накаливания ур</w:t>
      </w:r>
      <w:r>
        <w:t>овни освещенности уменьшаются в 2 раза.</w:t>
      </w:r>
    </w:p>
    <w:p w:rsidR="00000000" w:rsidRDefault="00294451">
      <w:pPr>
        <w:pStyle w:val="ConsPlusNormal"/>
        <w:widowControl/>
        <w:ind w:firstLine="540"/>
        <w:jc w:val="both"/>
      </w:pPr>
      <w:r>
        <w:t>6.10. В помещениях технического творчества при выполнении зрительных работ I - IV разрядов, как правило, следует применять систему комбинированного освещения (местное и общее).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6.11. В учебных помещениях, спортивных </w:t>
      </w:r>
      <w:r>
        <w:t>и концертных залах и др. должна применяться система общего освещения, которое должно быть равномерным. Светильники следует располагать в виде сплошных или прерывистых линий параллельно линии зрения работающих.</w:t>
      </w:r>
    </w:p>
    <w:p w:rsidR="00000000" w:rsidRDefault="00294451">
      <w:pPr>
        <w:pStyle w:val="ConsPlusNormal"/>
        <w:widowControl/>
        <w:ind w:firstLine="540"/>
        <w:jc w:val="both"/>
      </w:pPr>
      <w:r>
        <w:t>6.12. Чистку светильников общего освещения нео</w:t>
      </w:r>
      <w:r>
        <w:t>бходимо проводить не реже 2 раз в год и своевременно заменять перегоревшие лампы. Запрещается привлекать к этой работе учащихся.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VII. Требования к воздушно-тепловому режиму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7.1. В основных помещениях учреждений дополнительного образования детей температу</w:t>
      </w:r>
      <w:r>
        <w:t>ра воздуха должна соответствовать параметрам таблицы 7.1.</w:t>
      </w:r>
    </w:p>
    <w:p w:rsidR="00000000" w:rsidRDefault="00294451">
      <w:pPr>
        <w:pStyle w:val="ConsPlusNormal"/>
        <w:widowControl/>
        <w:ind w:firstLine="540"/>
        <w:jc w:val="both"/>
      </w:pPr>
      <w:r>
        <w:t>7.2. Температурный перепад между температурой воздуха внутри помещения и температурой внутренней поверхности ограждающей конструкции должен быть не более 6 град. С.</w:t>
      </w:r>
    </w:p>
    <w:p w:rsidR="00000000" w:rsidRDefault="00294451">
      <w:pPr>
        <w:pStyle w:val="ConsPlusNormal"/>
        <w:widowControl/>
        <w:ind w:firstLine="540"/>
        <w:jc w:val="both"/>
      </w:pPr>
      <w:r>
        <w:lastRenderedPageBreak/>
        <w:t>7.3. В помещениях для занятий дет</w:t>
      </w:r>
      <w:r>
        <w:t>ей относительная влажность и скорость движения воздуха должны составлять: в теплый период года - относительная влажность воздуха - 60 - 30%, скорость движения воздуха - 0,2 - 0,3 м/сек.; в холодный и переходные периоды года - влажность - 45 - 30%, скорость</w:t>
      </w:r>
      <w:r>
        <w:t xml:space="preserve"> движения воздуха - не более 0,2 м/сек.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right"/>
        <w:outlineLvl w:val="2"/>
      </w:pPr>
      <w:r>
        <w:t>Таблица 7.1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</w:pPr>
      <w:r>
        <w:t>Средние расчетные температуры воздуха</w:t>
      </w:r>
    </w:p>
    <w:p w:rsidR="00000000" w:rsidRDefault="00294451">
      <w:pPr>
        <w:pStyle w:val="ConsPlusNormal"/>
        <w:widowControl/>
        <w:ind w:firstLine="0"/>
        <w:jc w:val="center"/>
      </w:pPr>
      <w:r>
        <w:t>в основных помещениях</w:t>
      </w:r>
    </w:p>
    <w:p w:rsidR="00000000" w:rsidRDefault="00294451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025"/>
        <w:gridCol w:w="243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Основные помещения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Температура воздуха, град. С (t) в разных </w:t>
            </w:r>
            <w:r>
              <w:br/>
              <w:t xml:space="preserve">климатических районах и подрайонах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1а, 1б, 1г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1в, 1д, II, III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IV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Комнаты для занятий </w:t>
            </w:r>
            <w:r>
              <w:br/>
              <w:t>объединений учащихся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21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18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17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Лаборатории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21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18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17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Мастерские по обра- </w:t>
            </w:r>
            <w:r>
              <w:br/>
              <w:t>ботке металла, дере-</w:t>
            </w:r>
            <w:r>
              <w:br/>
              <w:t xml:space="preserve">ва, с крупным ста-  </w:t>
            </w:r>
            <w:r>
              <w:br/>
              <w:t xml:space="preserve">ночным оборудовани- </w:t>
            </w:r>
            <w:r>
              <w:br/>
              <w:t>ем, кружки техничес-</w:t>
            </w:r>
            <w:r>
              <w:br/>
              <w:t xml:space="preserve">кого моделирования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17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Помещения для музы- </w:t>
            </w:r>
            <w:r>
              <w:br/>
              <w:t xml:space="preserve">кальных занятий     </w:t>
            </w:r>
            <w:r>
              <w:br/>
              <w:t xml:space="preserve">объединений детей,  </w:t>
            </w:r>
            <w:r>
              <w:br/>
              <w:t>клубные комнаты, за-</w:t>
            </w:r>
            <w:r>
              <w:br/>
              <w:t>нятий вокалом, акто-</w:t>
            </w:r>
            <w:r>
              <w:br/>
              <w:t>вый зал - лекционная</w:t>
            </w:r>
            <w:r>
              <w:br/>
              <w:t xml:space="preserve">аудитория, зритель- </w:t>
            </w:r>
            <w:r>
              <w:br/>
              <w:t xml:space="preserve">ный зал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20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18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18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Спортивные залы:    </w:t>
            </w:r>
            <w:r>
              <w:br/>
              <w:t xml:space="preserve">при отсутствии   </w:t>
            </w:r>
            <w:r>
              <w:br/>
            </w:r>
            <w:r>
              <w:t>мест для зрителей</w:t>
            </w:r>
            <w:r>
              <w:br/>
              <w:t xml:space="preserve">при наличии мест </w:t>
            </w:r>
            <w:r>
              <w:br/>
              <w:t xml:space="preserve">для зрителей    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br/>
              <w:t xml:space="preserve">18                    </w:t>
            </w:r>
            <w:r>
              <w:br/>
            </w:r>
            <w:r>
              <w:br/>
              <w:t xml:space="preserve">15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Залы ванн бассейнов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На 1 - 2 град. выше температуры воды в ван-</w:t>
            </w:r>
            <w:r>
              <w:br/>
              <w:t xml:space="preserve">не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Залы для подготови- </w:t>
            </w:r>
            <w:r>
              <w:br/>
              <w:t xml:space="preserve">тельных занятий в   </w:t>
            </w:r>
            <w:r>
              <w:br/>
            </w:r>
            <w:r>
              <w:t>бассейнах; хореогра-</w:t>
            </w:r>
            <w:r>
              <w:br/>
              <w:t xml:space="preserve">фические классы    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18                    </w:t>
            </w:r>
          </w:p>
        </w:tc>
      </w:tr>
    </w:tbl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7.4. Воздухообмен в основных помещениях учреждений дополнительного образования должен соответствовать строительным нормам и правилам.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VIII. Требования к режиму деятельности детей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8.1. Реж</w:t>
      </w:r>
      <w:r>
        <w:t>им учебно-воспитательного процесса (расписание занятий) должен иметь санитарно-эпидемиологическое заключение.</w:t>
      </w:r>
    </w:p>
    <w:p w:rsidR="00000000" w:rsidRDefault="00294451">
      <w:pPr>
        <w:pStyle w:val="ConsPlusNormal"/>
        <w:widowControl/>
        <w:ind w:firstLine="540"/>
        <w:jc w:val="both"/>
      </w:pPr>
      <w:r>
        <w:t>8.2. Расписание занятий в учреждениях дополнительного образования детей составляется с учетом того, что они являются дополнительной нагрузкой к об</w:t>
      </w:r>
      <w:r>
        <w:t>язательной учебной работе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8.2.1. При зачислении в объединение каждый ребенок должен представить справку от врача о состоянии здоровья </w:t>
      </w:r>
      <w:r>
        <w:t>с заключением о возможности заниматься в группах дополнительного образования по избранному профилю.</w:t>
      </w:r>
    </w:p>
    <w:p w:rsidR="00000000" w:rsidRDefault="00294451">
      <w:pPr>
        <w:pStyle w:val="ConsPlusNormal"/>
        <w:widowControl/>
        <w:ind w:firstLine="540"/>
        <w:jc w:val="both"/>
      </w:pPr>
      <w:r>
        <w:lastRenderedPageBreak/>
        <w:t>8.2.2. Посещение ребенком занятий более чем в 2 объединениях (секций, студий и т.д.) не рекомендуется. Предпочтительно совмещение занятий спортивного и неспортивного профиля. Кратность посещения занятий одного профиля рекомендуется не более 2 раз в неделю.</w:t>
      </w:r>
    </w:p>
    <w:p w:rsidR="00000000" w:rsidRDefault="00294451">
      <w:pPr>
        <w:pStyle w:val="ConsPlusNormal"/>
        <w:widowControl/>
        <w:ind w:firstLine="540"/>
        <w:jc w:val="both"/>
      </w:pPr>
      <w:r>
        <w:t>8.2.3.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часа.</w:t>
      </w:r>
    </w:p>
    <w:p w:rsidR="00000000" w:rsidRDefault="00294451">
      <w:pPr>
        <w:pStyle w:val="ConsPlusNormal"/>
        <w:widowControl/>
        <w:ind w:firstLine="540"/>
        <w:jc w:val="both"/>
      </w:pPr>
      <w:r>
        <w:t>8.2.4. Начало занятий в учреждениях дополнительного образования должно</w:t>
      </w:r>
      <w:r>
        <w:t xml:space="preserve"> быть не ранее 8.00 ч, а их окончание - не позднее 20.00 ч.</w:t>
      </w:r>
    </w:p>
    <w:p w:rsidR="00000000" w:rsidRDefault="00294451">
      <w:pPr>
        <w:pStyle w:val="ConsPlusNormal"/>
        <w:widowControl/>
        <w:ind w:firstLine="540"/>
        <w:jc w:val="both"/>
      </w:pPr>
      <w:r>
        <w:t>8.2.5. Занятия детей в учреждениях дополнительного образования могут проводиться в любой день недели, включая воскресные и каникулы.</w:t>
      </w:r>
    </w:p>
    <w:p w:rsidR="00000000" w:rsidRDefault="00294451">
      <w:pPr>
        <w:pStyle w:val="ConsPlusNormal"/>
        <w:widowControl/>
        <w:ind w:firstLine="540"/>
        <w:jc w:val="both"/>
      </w:pPr>
      <w:r>
        <w:t>8.2.6. Продолжительность занятий детей в учреждениях дополнител</w:t>
      </w:r>
      <w:r>
        <w:t>ьного образования в учебные дни, как правило, не должна превышать 1,5 часа,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помещений. Продолжи</w:t>
      </w:r>
      <w:r>
        <w:t>тельность каждого занятия и длительность отдельных видов деятельности приведены в Приложении 3.</w:t>
      </w:r>
    </w:p>
    <w:p w:rsidR="00000000" w:rsidRDefault="00294451">
      <w:pPr>
        <w:pStyle w:val="ConsPlusNormal"/>
        <w:widowControl/>
        <w:ind w:firstLine="540"/>
        <w:jc w:val="both"/>
      </w:pPr>
      <w:r>
        <w:t>Занятия с использованием компьютерной техники проводят в соответствии с гигиеническими требованиями к видеодисплейным терминалам и персональным электронно-вычис</w:t>
      </w:r>
      <w:r>
        <w:t>лительным машинам.</w:t>
      </w:r>
    </w:p>
    <w:p w:rsidR="00000000" w:rsidRDefault="00294451">
      <w:pPr>
        <w:pStyle w:val="ConsPlusNormal"/>
        <w:widowControl/>
        <w:ind w:firstLine="540"/>
        <w:jc w:val="both"/>
      </w:pPr>
      <w:r>
        <w:t>8.3. В учреждениях дополнительного образования детей при наличии двух смен занятий, в середине дня необходимо устраивать 1 - 2-часовой перерыв между сменами для уборки и сквозного проветривания помещений.</w:t>
      </w:r>
    </w:p>
    <w:p w:rsidR="00000000" w:rsidRDefault="00294451">
      <w:pPr>
        <w:pStyle w:val="ConsPlusNormal"/>
        <w:widowControl/>
        <w:ind w:firstLine="540"/>
        <w:jc w:val="both"/>
      </w:pPr>
      <w:r>
        <w:t xml:space="preserve">8.4. При привлечении школьников </w:t>
      </w:r>
      <w:r>
        <w:t>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</w:t>
      </w:r>
      <w:r>
        <w:t>онального обучения и труда подростков.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IX. Требования к санитарному состоянию и содержанию</w:t>
      </w:r>
    </w:p>
    <w:p w:rsidR="00000000" w:rsidRDefault="00294451">
      <w:pPr>
        <w:pStyle w:val="ConsPlusNormal"/>
        <w:widowControl/>
        <w:ind w:firstLine="0"/>
        <w:jc w:val="center"/>
      </w:pPr>
      <w:r>
        <w:t>территории и помещений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9.1. В учреждениях дополнительного образования детей должны регулярно проводиться санитарно-гигиенические мероприятия и профилактическая дез</w:t>
      </w:r>
      <w:r>
        <w:t>инфекция.</w:t>
      </w:r>
    </w:p>
    <w:p w:rsidR="00000000" w:rsidRDefault="00294451">
      <w:pPr>
        <w:pStyle w:val="ConsPlusNormal"/>
        <w:widowControl/>
        <w:ind w:firstLine="540"/>
        <w:jc w:val="both"/>
      </w:pPr>
      <w:r>
        <w:t>При работе учреждения в 2 смены уборку должны проводить дважды: между сменами занятий и в конце рабочего дня. Во всех помещениях должна проводиться ежедневная влажная уборка помещений с использованием соды, мыла, синтетических моющих средств и де</w:t>
      </w:r>
      <w:r>
        <w:t>зинфицирующих средств, разрешенных для использования в установленном порядке.</w:t>
      </w:r>
    </w:p>
    <w:p w:rsidR="00000000" w:rsidRDefault="00294451">
      <w:pPr>
        <w:pStyle w:val="ConsPlusNormal"/>
        <w:widowControl/>
        <w:ind w:firstLine="540"/>
        <w:jc w:val="both"/>
      </w:pPr>
      <w:r>
        <w:t>Один раз в месяц необходимо проводить генеральную уборку с применением моющих и дезинфицирующих средств.</w:t>
      </w:r>
    </w:p>
    <w:p w:rsidR="00000000" w:rsidRDefault="00294451">
      <w:pPr>
        <w:pStyle w:val="ConsPlusNormal"/>
        <w:widowControl/>
        <w:ind w:firstLine="540"/>
        <w:jc w:val="both"/>
      </w:pPr>
      <w:r>
        <w:t>Окна и оконные проемы снаружи и изнутри моют не менее 3-х раз в год (весн</w:t>
      </w:r>
      <w:r>
        <w:t>ой, летом, осенью).</w:t>
      </w:r>
    </w:p>
    <w:p w:rsidR="00000000" w:rsidRDefault="00294451">
      <w:pPr>
        <w:pStyle w:val="ConsPlusNormal"/>
        <w:widowControl/>
        <w:ind w:firstLine="540"/>
        <w:jc w:val="both"/>
      </w:pPr>
      <w:r>
        <w:t>9.2. Места общего пользования (буфет, туалеты, душевые) необходимо убирать постоянно с использованием дезинфицирующих средств.</w:t>
      </w:r>
    </w:p>
    <w:p w:rsidR="00000000" w:rsidRDefault="00294451">
      <w:pPr>
        <w:pStyle w:val="ConsPlusNormal"/>
        <w:widowControl/>
        <w:ind w:firstLine="540"/>
        <w:jc w:val="both"/>
      </w:pPr>
      <w:r>
        <w:t>9.3. В туалетах дезинфекции подлежит помещение и санитарно-техническое оборудование. Сиденья на унитазах долж</w:t>
      </w:r>
      <w:r>
        <w:t>ны мыться теплой водой с мылом. Раковины и унитазы следует чистить квачами или щетками с использованием чистящих и дезинфицирующих средств.</w:t>
      </w:r>
    </w:p>
    <w:p w:rsidR="00000000" w:rsidRDefault="00294451">
      <w:pPr>
        <w:pStyle w:val="ConsPlusNormal"/>
        <w:widowControl/>
        <w:ind w:firstLine="540"/>
        <w:jc w:val="both"/>
      </w:pPr>
      <w:r>
        <w:t>Использованные квачи и уборочный материал необходимо погрузить в 0,5% раствор гипохлорида кальция или 1% раствор хло</w:t>
      </w:r>
      <w:r>
        <w:t>рной извести на 30 мин., затем прополоскать и высушить. Чистые квачи и уборочный инвентарь следует хранить в специально промаркированной таре в хозяйственном шкафу или в помещении для обработки и хранения уборочного инвентаря.</w:t>
      </w:r>
    </w:p>
    <w:p w:rsidR="00000000" w:rsidRDefault="00294451">
      <w:pPr>
        <w:pStyle w:val="ConsPlusNormal"/>
        <w:widowControl/>
        <w:ind w:firstLine="540"/>
        <w:jc w:val="both"/>
      </w:pPr>
      <w:r>
        <w:t>В туалетах должны быть педаль</w:t>
      </w:r>
      <w:r>
        <w:t>ные ведра, туалетная бумага, мыло (лучше жидкое с дозатором), сушка для рук или разовые салфетки, полотенца для вытирания рук.</w:t>
      </w:r>
    </w:p>
    <w:p w:rsidR="00000000" w:rsidRDefault="00294451">
      <w:pPr>
        <w:pStyle w:val="ConsPlusNormal"/>
        <w:widowControl/>
        <w:ind w:firstLine="540"/>
        <w:jc w:val="both"/>
      </w:pPr>
      <w:r>
        <w:t>9.4. В душевых должна проводиться ежедневная уборка и дезинфекция (помещения, предметы обстановки - скамьи, шкафчики, резиновые к</w:t>
      </w:r>
      <w:r>
        <w:t>оврики).</w:t>
      </w:r>
    </w:p>
    <w:p w:rsidR="00000000" w:rsidRDefault="00294451">
      <w:pPr>
        <w:pStyle w:val="ConsPlusNormal"/>
        <w:widowControl/>
        <w:ind w:firstLine="540"/>
        <w:jc w:val="both"/>
      </w:pPr>
      <w:r>
        <w:t>В душевых необходимо пользоваться индивидуальной обувью, мылом, мочалкой.</w:t>
      </w:r>
    </w:p>
    <w:p w:rsidR="00000000" w:rsidRDefault="00294451">
      <w:pPr>
        <w:pStyle w:val="ConsPlusNormal"/>
        <w:widowControl/>
        <w:ind w:firstLine="540"/>
        <w:jc w:val="both"/>
      </w:pPr>
      <w:r>
        <w:t>9.5. Обработку и дезинфекцию спортивного инвентаря следует проводить следующим образом:</w:t>
      </w:r>
    </w:p>
    <w:p w:rsidR="00000000" w:rsidRDefault="00294451">
      <w:pPr>
        <w:pStyle w:val="ConsPlusNormal"/>
        <w:widowControl/>
        <w:ind w:firstLine="540"/>
        <w:jc w:val="both"/>
      </w:pPr>
      <w:r>
        <w:t>спортивный ковер очищается ежедневно с использованием пылесосов; рекомендовано исполь</w:t>
      </w:r>
      <w:r>
        <w:t>зование моющих пылесосов для организации влажной уборки не реже 3 - 4 раз в месяц;</w:t>
      </w:r>
    </w:p>
    <w:p w:rsidR="00000000" w:rsidRDefault="00294451">
      <w:pPr>
        <w:pStyle w:val="ConsPlusNormal"/>
        <w:widowControl/>
        <w:ind w:firstLine="540"/>
        <w:jc w:val="both"/>
      </w:pPr>
      <w:r>
        <w:lastRenderedPageBreak/>
        <w:t>тренировочные мешки, чучела и переносной спортивный инвентарь протирают влажной ветошью не менее 1 - 2 раз в день, а металлические части спортивного инвентаря - сухой тряпко</w:t>
      </w:r>
      <w:r>
        <w:t>й;</w:t>
      </w:r>
    </w:p>
    <w:p w:rsidR="00000000" w:rsidRDefault="00294451">
      <w:pPr>
        <w:pStyle w:val="ConsPlusNormal"/>
        <w:widowControl/>
        <w:ind w:firstLine="540"/>
        <w:jc w:val="both"/>
      </w:pPr>
      <w:r>
        <w:t>маты должны не реже 1 раза в неделю очищаться от пыли с помощью пылесосов или выколачиваться на открытом воздухе.</w:t>
      </w:r>
    </w:p>
    <w:p w:rsidR="00000000" w:rsidRDefault="00294451">
      <w:pPr>
        <w:pStyle w:val="ConsPlusNormal"/>
        <w:widowControl/>
        <w:ind w:firstLine="540"/>
        <w:jc w:val="both"/>
      </w:pPr>
      <w:r>
        <w:t>Маты, исключая кожаные, должны иметь съемные матерчатые чехлы, которые по мере их загрязнения должны подвергаться стирке не реже 1 раза в неделю; кожаные маты протираются влажной ветошью, с использованием мыльно-содовых растворов.</w:t>
      </w:r>
    </w:p>
    <w:p w:rsidR="00000000" w:rsidRDefault="00294451">
      <w:pPr>
        <w:pStyle w:val="ConsPlusNormal"/>
        <w:widowControl/>
        <w:ind w:firstLine="540"/>
        <w:jc w:val="both"/>
      </w:pPr>
      <w:r>
        <w:t>Для детей дошкольного и ш</w:t>
      </w:r>
      <w:r>
        <w:t>кольного возраста кожаные маты следует обрабатывать мыльно-содовым раствором ежедневно.</w:t>
      </w:r>
    </w:p>
    <w:p w:rsidR="00000000" w:rsidRDefault="00294451">
      <w:pPr>
        <w:pStyle w:val="ConsPlusNormal"/>
        <w:widowControl/>
        <w:ind w:firstLine="540"/>
        <w:jc w:val="both"/>
      </w:pPr>
      <w:r>
        <w:t>9.6. Гигиенические требования к содержанию и эксплуатации бассейнов для детей должны отвечать санитарным правилам.</w:t>
      </w:r>
    </w:p>
    <w:p w:rsidR="00000000" w:rsidRDefault="00294451">
      <w:pPr>
        <w:pStyle w:val="ConsPlusNormal"/>
        <w:widowControl/>
        <w:ind w:firstLine="540"/>
        <w:jc w:val="both"/>
      </w:pPr>
      <w:r>
        <w:t>9.7. В учреждениях дополнительного образования должны</w:t>
      </w:r>
      <w:r>
        <w:t xml:space="preserve"> быть предусмотрены отдельные помещения для обработки и хранения уборочного инвентаря, приготовления моющих и дезинфицирующих средств.</w:t>
      </w:r>
    </w:p>
    <w:p w:rsidR="00000000" w:rsidRDefault="00294451">
      <w:pPr>
        <w:pStyle w:val="ConsPlusNormal"/>
        <w:widowControl/>
        <w:ind w:firstLine="540"/>
        <w:jc w:val="both"/>
      </w:pPr>
      <w:r>
        <w:t>9.8. В помещениях уголков живой природы необходимо ежедневно проводить влажную уборку, чистку клеток, кормушек и замену п</w:t>
      </w:r>
      <w:r>
        <w:t>одстилки, мыть поилки и менять воду.</w:t>
      </w:r>
    </w:p>
    <w:p w:rsidR="00000000" w:rsidRDefault="00294451">
      <w:pPr>
        <w:pStyle w:val="ConsPlusNormal"/>
        <w:widowControl/>
        <w:ind w:firstLine="540"/>
        <w:jc w:val="both"/>
      </w:pPr>
      <w:r>
        <w:t>Раз в две недели клетки, кормушки, поилки необходимо дезинфицировать 3% раствором хлорамина с последующей промывкой проточной водой, высушиванием. После этого в клетку можно заложить чистую подстилку и насыпать корм.</w:t>
      </w:r>
    </w:p>
    <w:p w:rsidR="00000000" w:rsidRDefault="00294451">
      <w:pPr>
        <w:pStyle w:val="ConsPlusNormal"/>
        <w:widowControl/>
        <w:ind w:firstLine="540"/>
        <w:jc w:val="both"/>
      </w:pPr>
      <w:r>
        <w:t>9.</w:t>
      </w:r>
      <w:r>
        <w:t>9. Санитарные требования к столовым и буфетам принимаются в соответствии с санитарно-эпидемиологическими правилами к организациям общественного питания.</w:t>
      </w:r>
    </w:p>
    <w:p w:rsidR="00000000" w:rsidRDefault="00294451">
      <w:pPr>
        <w:pStyle w:val="ConsPlusNormal"/>
        <w:widowControl/>
        <w:ind w:firstLine="540"/>
        <w:jc w:val="both"/>
      </w:pPr>
      <w:r>
        <w:t>9.10. На территории участка следует проводить ежедневную уборку. Мусор необходимо собирать в металличес</w:t>
      </w:r>
      <w:r>
        <w:t>кие мусоросборники с закрывающимися крышками. Очистку мусоросборников производить при их заполнении на 2/3 объема. После опорожнения мусоросборники следует дезинфицировать.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X. Медицинское обеспечение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10.1. Работники учреждений дополнительного образования</w:t>
      </w:r>
      <w:r>
        <w:t xml:space="preserve"> детей должны проходить обязательные медицинские осмотры при поступлении на работу и периодические медосмотры в установленном порядке.</w:t>
      </w:r>
    </w:p>
    <w:p w:rsidR="00000000" w:rsidRDefault="00294451">
      <w:pPr>
        <w:pStyle w:val="ConsPlusNormal"/>
        <w:widowControl/>
        <w:ind w:firstLine="540"/>
        <w:jc w:val="both"/>
      </w:pPr>
      <w:r>
        <w:t>10.2. Медицинское наблюдение за детьми, занимающимися в спортивных школах и секциях, необходимо проводить не реже 2 раз в</w:t>
      </w:r>
      <w:r>
        <w:t xml:space="preserve"> год.</w:t>
      </w:r>
    </w:p>
    <w:p w:rsidR="00000000" w:rsidRDefault="00294451">
      <w:pPr>
        <w:pStyle w:val="ConsPlusNormal"/>
        <w:widowControl/>
        <w:ind w:firstLine="540"/>
        <w:jc w:val="both"/>
      </w:pPr>
      <w:r>
        <w:t>10.3. После перенесенных заболеваний дети допускаются к занятиям спортом только со справками врача.</w:t>
      </w:r>
    </w:p>
    <w:p w:rsidR="00000000" w:rsidRDefault="00294451">
      <w:pPr>
        <w:pStyle w:val="ConsPlusNormal"/>
        <w:widowControl/>
        <w:ind w:firstLine="540"/>
        <w:jc w:val="both"/>
      </w:pPr>
      <w:r>
        <w:t>10.4. Учреждение дополнительного образования детей должно быть укомплектовано медицинскими аптечками для оказания доврачебной помощи.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  <w:outlineLvl w:val="1"/>
      </w:pPr>
      <w:r>
        <w:t>XI. Обязанности</w:t>
      </w:r>
      <w:r>
        <w:t xml:space="preserve"> руководителя учреждения</w:t>
      </w:r>
    </w:p>
    <w:p w:rsidR="00000000" w:rsidRDefault="00294451">
      <w:pPr>
        <w:pStyle w:val="ConsPlusNormal"/>
        <w:widowControl/>
        <w:ind w:firstLine="0"/>
        <w:jc w:val="center"/>
      </w:pPr>
      <w:r>
        <w:t>дополнительного образования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540"/>
        <w:jc w:val="both"/>
      </w:pPr>
      <w:r>
        <w:t>11.1. Руководитель учреждения дополнительного образования организует и обеспечивает:</w:t>
      </w:r>
    </w:p>
    <w:p w:rsidR="00000000" w:rsidRDefault="00294451">
      <w:pPr>
        <w:pStyle w:val="ConsPlusNormal"/>
        <w:widowControl/>
        <w:ind w:firstLine="540"/>
        <w:jc w:val="both"/>
      </w:pPr>
      <w:r>
        <w:t>- наличие в учреждении настоящих санитарных правил и норм и доведение их содержания до сотрудников учреждения;</w:t>
      </w:r>
    </w:p>
    <w:p w:rsidR="00000000" w:rsidRDefault="00294451">
      <w:pPr>
        <w:pStyle w:val="ConsPlusNormal"/>
        <w:widowControl/>
        <w:ind w:firstLine="540"/>
        <w:jc w:val="both"/>
      </w:pPr>
      <w:r>
        <w:t>- выпо</w:t>
      </w:r>
      <w:r>
        <w:t>лнение требований санитарных правил и норм всеми сотрудниками учреждения;</w:t>
      </w:r>
    </w:p>
    <w:p w:rsidR="00000000" w:rsidRDefault="00294451">
      <w:pPr>
        <w:pStyle w:val="ConsPlusNormal"/>
        <w:widowControl/>
        <w:ind w:firstLine="540"/>
        <w:jc w:val="both"/>
      </w:pPr>
      <w:r>
        <w:t>- организацию производственного и лабораторного контроля;</w:t>
      </w:r>
    </w:p>
    <w:p w:rsidR="00000000" w:rsidRDefault="00294451">
      <w:pPr>
        <w:pStyle w:val="ConsPlusNormal"/>
        <w:widowControl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</w:t>
      </w:r>
      <w:r>
        <w:t>ю;</w:t>
      </w:r>
    </w:p>
    <w:p w:rsidR="00000000" w:rsidRDefault="00294451">
      <w:pPr>
        <w:pStyle w:val="ConsPlusNormal"/>
        <w:widowControl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294451">
      <w:pPr>
        <w:pStyle w:val="ConsPlusNormal"/>
        <w:widowControl/>
        <w:ind w:firstLine="540"/>
        <w:jc w:val="both"/>
      </w:pPr>
      <w:r>
        <w:t>- своевременное прохождение предварительных при поступлении и периодических медицинских обследований всеми работниками в установленном порядке;</w:t>
      </w:r>
    </w:p>
    <w:p w:rsidR="00000000" w:rsidRDefault="00294451">
      <w:pPr>
        <w:pStyle w:val="ConsPlusNormal"/>
        <w:widowControl/>
        <w:ind w:firstLine="540"/>
        <w:jc w:val="both"/>
      </w:pPr>
      <w:r>
        <w:t>- выполнение постановлений, предписаний органов и учреждений госсанэпидслужбы;</w:t>
      </w:r>
    </w:p>
    <w:p w:rsidR="00000000" w:rsidRDefault="00294451">
      <w:pPr>
        <w:pStyle w:val="ConsPlusNormal"/>
        <w:widowControl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000000" w:rsidRDefault="00294451">
      <w:pPr>
        <w:pStyle w:val="ConsPlusNormal"/>
        <w:widowControl/>
        <w:ind w:firstLine="540"/>
        <w:jc w:val="both"/>
      </w:pPr>
      <w:r>
        <w:t>- эффективную работу санитарно-технического, техно</w:t>
      </w:r>
      <w:r>
        <w:t>логического и другого оборудования учреждения;</w:t>
      </w:r>
    </w:p>
    <w:p w:rsidR="00000000" w:rsidRDefault="00294451">
      <w:pPr>
        <w:pStyle w:val="ConsPlusNormal"/>
        <w:widowControl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000000" w:rsidRDefault="00294451">
      <w:pPr>
        <w:pStyle w:val="ConsPlusNormal"/>
        <w:widowControl/>
        <w:ind w:firstLine="540"/>
        <w:jc w:val="both"/>
      </w:pPr>
      <w:r>
        <w:lastRenderedPageBreak/>
        <w:t>- наличие аптечек для оказания первой медицинской помощи и их своевременное пополнение;</w:t>
      </w:r>
    </w:p>
    <w:p w:rsidR="00000000" w:rsidRDefault="00294451">
      <w:pPr>
        <w:pStyle w:val="ConsPlusNormal"/>
        <w:widowControl/>
        <w:ind w:firstLine="540"/>
        <w:jc w:val="both"/>
      </w:pPr>
      <w:r>
        <w:t>- организацию санитарно-гигиенической работы с персон</w:t>
      </w:r>
      <w:r>
        <w:t>алом путем проведения семинаров, бесед, лекций.</w:t>
      </w:r>
    </w:p>
    <w:p w:rsidR="00000000" w:rsidRDefault="00294451">
      <w:pPr>
        <w:pStyle w:val="ConsPlusNormal"/>
        <w:widowControl/>
        <w:ind w:firstLine="540"/>
        <w:jc w:val="both"/>
      </w:pPr>
      <w:r>
        <w:t>11.2. Нарушение санитарно-эпидемиологических правил и норм влечет дисциплинарную, административную и уголовную ответственность в соответствии с Федеральным законом "О санитарно-эпидемиологическом благополучии</w:t>
      </w:r>
      <w:r>
        <w:t xml:space="preserve"> населения" N 52-ФЗ от 30 марта 1999 г.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000000" w:rsidRDefault="00294451">
      <w:pPr>
        <w:pStyle w:val="ConsPlusNormal"/>
        <w:widowControl/>
        <w:ind w:firstLine="0"/>
        <w:jc w:val="right"/>
      </w:pPr>
      <w:r>
        <w:t>к СанПиН 2.4.4.1251-03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</w:pPr>
      <w:r>
        <w:t>РАЗМЕРЫ</w:t>
      </w:r>
    </w:p>
    <w:p w:rsidR="00000000" w:rsidRDefault="00294451">
      <w:pPr>
        <w:pStyle w:val="ConsPlusNormal"/>
        <w:widowControl/>
        <w:ind w:firstLine="0"/>
        <w:jc w:val="center"/>
      </w:pPr>
      <w:r>
        <w:t>СТОЛЯРНЫХ И СЛЕСАРНЫХ ИНСТРУМЕНТОВ</w:t>
      </w:r>
    </w:p>
    <w:p w:rsidR="00000000" w:rsidRDefault="00294451">
      <w:pPr>
        <w:pStyle w:val="ConsPlusNormal"/>
        <w:widowControl/>
        <w:ind w:firstLine="0"/>
        <w:jc w:val="center"/>
      </w:pPr>
      <w:r>
        <w:t>ДЛЯ УЧАЩИХСЯ РАЗНОГО ВОЗРАСТА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nformat"/>
        <w:widowControl/>
        <w:jc w:val="both"/>
      </w:pPr>
      <w:r>
        <w:t>┌─────────────────────────────────┬──────────────────────────────┐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   Инструменты           </w:t>
      </w:r>
      <w:r>
        <w:t xml:space="preserve"> </w:t>
      </w:r>
      <w:r>
        <w:t>│</w:t>
      </w:r>
      <w:r>
        <w:t xml:space="preserve">    Возраст учащихся (лет)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                          </w:t>
      </w:r>
      <w:r>
        <w:t>├──────────────┬───────────────┤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10 - 12    </w:t>
      </w:r>
      <w:r>
        <w:t>│</w:t>
      </w:r>
      <w:r>
        <w:t xml:space="preserve">    13 - 15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                          </w:t>
      </w:r>
      <w:r>
        <w:t>├──────────────┼───────────────┤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   N 1 (мм)   </w:t>
      </w:r>
      <w:r>
        <w:t>│</w:t>
      </w:r>
      <w:r>
        <w:t xml:space="preserve">    N 2 (мм)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├─────────────────────────────────┼──────────────┼───────────────┤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Пила лучковая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полотна                 </w:t>
      </w:r>
      <w:r>
        <w:t>│</w:t>
      </w:r>
      <w:r>
        <w:t xml:space="preserve">     500      </w:t>
      </w:r>
      <w:r>
        <w:t>│</w:t>
      </w:r>
      <w:r>
        <w:t xml:space="preserve">      </w:t>
      </w:r>
      <w:r>
        <w:t xml:space="preserve">550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шаг зубьев                    </w:t>
      </w:r>
      <w:r>
        <w:t>│</w:t>
      </w:r>
      <w:r>
        <w:t xml:space="preserve">  3,5 - 4,0   </w:t>
      </w:r>
      <w:r>
        <w:t>│</w:t>
      </w:r>
      <w:r>
        <w:t xml:space="preserve">   4,0 - 5,0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Стойка пилы: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высота                        </w:t>
      </w:r>
      <w:r>
        <w:t>│</w:t>
      </w:r>
      <w:r>
        <w:t xml:space="preserve">     280      </w:t>
      </w:r>
      <w:r>
        <w:t>│</w:t>
      </w:r>
      <w:r>
        <w:t xml:space="preserve">      300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сечение в месте хвата         </w:t>
      </w:r>
      <w:r>
        <w:t>│</w:t>
      </w:r>
      <w:r>
        <w:t xml:space="preserve">  28 х 14</w:t>
      </w:r>
      <w:r>
        <w:t xml:space="preserve">     </w:t>
      </w:r>
      <w:r>
        <w:t>│</w:t>
      </w:r>
      <w:r>
        <w:t xml:space="preserve">    30 х 15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Ножовка столярная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полотна                 </w:t>
      </w:r>
      <w:r>
        <w:t>│</w:t>
      </w:r>
      <w:r>
        <w:t xml:space="preserve">  280 - 300   </w:t>
      </w:r>
      <w:r>
        <w:t>│</w:t>
      </w:r>
      <w:r>
        <w:t xml:space="preserve">   320 - 350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шаг зубьев                    </w:t>
      </w:r>
      <w:r>
        <w:t>│</w:t>
      </w:r>
      <w:r>
        <w:t xml:space="preserve">     5,0      </w:t>
      </w:r>
      <w:r>
        <w:t>│</w:t>
      </w:r>
      <w:r>
        <w:t xml:space="preserve">      5,0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Ручка (форма призмы):       </w:t>
      </w:r>
      <w:r>
        <w:t xml:space="preserve">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                    </w:t>
      </w:r>
      <w:r>
        <w:t>│</w:t>
      </w:r>
      <w:r>
        <w:t xml:space="preserve">      80      </w:t>
      </w:r>
      <w:r>
        <w:t>│</w:t>
      </w:r>
      <w:r>
        <w:t xml:space="preserve">      90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ширина со стороны полотна     </w:t>
      </w:r>
      <w:r>
        <w:t>│</w:t>
      </w:r>
      <w:r>
        <w:t xml:space="preserve">      13      </w:t>
      </w:r>
      <w:r>
        <w:t>│</w:t>
      </w:r>
      <w:r>
        <w:t xml:space="preserve">      15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ширина со стороны ладони      </w:t>
      </w:r>
      <w:r>
        <w:t>│</w:t>
      </w:r>
      <w:r>
        <w:t xml:space="preserve">      20      </w:t>
      </w:r>
      <w:r>
        <w:t>│</w:t>
      </w:r>
      <w:r>
        <w:t xml:space="preserve">      24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ширина боковой г</w:t>
      </w:r>
      <w:r>
        <w:t xml:space="preserve">рани          </w:t>
      </w:r>
      <w:r>
        <w:t>│</w:t>
      </w:r>
      <w:r>
        <w:t xml:space="preserve">      29      </w:t>
      </w:r>
      <w:r>
        <w:t>│</w:t>
      </w:r>
      <w:r>
        <w:t xml:space="preserve">      31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Рубанок      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                    </w:t>
      </w:r>
      <w:r>
        <w:t>│</w:t>
      </w:r>
      <w:r>
        <w:t xml:space="preserve">     210      </w:t>
      </w:r>
      <w:r>
        <w:t>│</w:t>
      </w:r>
      <w:r>
        <w:t xml:space="preserve">     244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ширина                        </w:t>
      </w:r>
      <w:r>
        <w:t>│</w:t>
      </w:r>
      <w:r>
        <w:t xml:space="preserve">      48      </w:t>
      </w:r>
      <w:r>
        <w:t>│</w:t>
      </w:r>
      <w:r>
        <w:t xml:space="preserve">      56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Коло</w:t>
      </w:r>
      <w:r>
        <w:t xml:space="preserve">дка металлическая: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                    </w:t>
      </w:r>
      <w:r>
        <w:t>│</w:t>
      </w:r>
      <w:r>
        <w:t xml:space="preserve">     220      </w:t>
      </w:r>
      <w:r>
        <w:t>│</w:t>
      </w:r>
      <w:r>
        <w:t xml:space="preserve">     250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ширина                        </w:t>
      </w:r>
      <w:r>
        <w:t>│</w:t>
      </w:r>
      <w:r>
        <w:t xml:space="preserve">      47      </w:t>
      </w:r>
      <w:r>
        <w:t>│</w:t>
      </w:r>
      <w:r>
        <w:t xml:space="preserve">      52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Железка:                      </w:t>
      </w:r>
      <w:r>
        <w:t>│</w:t>
      </w:r>
      <w:r>
        <w:t xml:space="preserve">              </w:t>
      </w:r>
      <w:r>
        <w:t>│</w:t>
      </w:r>
      <w:r>
        <w:t xml:space="preserve">             </w:t>
      </w:r>
      <w:r>
        <w:t xml:space="preserve">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                    </w:t>
      </w:r>
      <w:r>
        <w:t>│</w:t>
      </w:r>
      <w:r>
        <w:t xml:space="preserve">     140      </w:t>
      </w:r>
      <w:r>
        <w:t>│</w:t>
      </w:r>
      <w:r>
        <w:t xml:space="preserve">     180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ширина                        </w:t>
      </w:r>
      <w:r>
        <w:t>│</w:t>
      </w:r>
      <w:r>
        <w:t xml:space="preserve">   30 - 40    </w:t>
      </w:r>
      <w:r>
        <w:t>│</w:t>
      </w:r>
      <w:r>
        <w:t xml:space="preserve">      40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Шерхебель    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Колодка:  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                    </w:t>
      </w:r>
      <w:r>
        <w:t>│</w:t>
      </w:r>
      <w:r>
        <w:t xml:space="preserve">     220      </w:t>
      </w:r>
      <w:r>
        <w:t>│</w:t>
      </w:r>
      <w:r>
        <w:t xml:space="preserve">     250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ширина                        </w:t>
      </w:r>
      <w:r>
        <w:t>│</w:t>
      </w:r>
      <w:r>
        <w:t xml:space="preserve">      38      </w:t>
      </w:r>
      <w:r>
        <w:t>│</w:t>
      </w:r>
      <w:r>
        <w:t xml:space="preserve">      45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Железка:  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                    </w:t>
      </w:r>
      <w:r>
        <w:t>│</w:t>
      </w:r>
      <w:r>
        <w:t xml:space="preserve">   </w:t>
      </w:r>
      <w:r>
        <w:t xml:space="preserve">  140      </w:t>
      </w:r>
      <w:r>
        <w:t>│</w:t>
      </w:r>
      <w:r>
        <w:t xml:space="preserve">     180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ширина                        </w:t>
      </w:r>
      <w:r>
        <w:t>│</w:t>
      </w:r>
      <w:r>
        <w:t xml:space="preserve">      25      </w:t>
      </w:r>
      <w:r>
        <w:t>│</w:t>
      </w:r>
      <w:r>
        <w:t xml:space="preserve">      30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Молоток столярный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масса (г)                     </w:t>
      </w:r>
      <w:r>
        <w:t>│</w:t>
      </w:r>
      <w:r>
        <w:t xml:space="preserve">     200      </w:t>
      </w:r>
      <w:r>
        <w:t>│</w:t>
      </w:r>
      <w:r>
        <w:t xml:space="preserve">     300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lastRenderedPageBreak/>
        <w:t>│</w:t>
      </w:r>
      <w:r>
        <w:t xml:space="preserve">   сечение ручки в месте </w:t>
      </w:r>
      <w:r>
        <w:t xml:space="preserve">хвата   </w:t>
      </w:r>
      <w:r>
        <w:t>│</w:t>
      </w:r>
      <w:r>
        <w:t xml:space="preserve">   26 х 20    </w:t>
      </w:r>
      <w:r>
        <w:t>│</w:t>
      </w:r>
      <w:r>
        <w:t xml:space="preserve">    28 х 22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Рашпиль      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общая длина                   </w:t>
      </w:r>
      <w:r>
        <w:t>│</w:t>
      </w:r>
      <w:r>
        <w:t xml:space="preserve">     200      </w:t>
      </w:r>
      <w:r>
        <w:t>│</w:t>
      </w:r>
      <w:r>
        <w:t xml:space="preserve">     250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Ручка:    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</w:t>
      </w:r>
      <w:r>
        <w:t xml:space="preserve">                    </w:t>
      </w:r>
      <w:r>
        <w:t>│</w:t>
      </w:r>
      <w:r>
        <w:t xml:space="preserve">     112      </w:t>
      </w:r>
      <w:r>
        <w:t>│</w:t>
      </w:r>
      <w:r>
        <w:t xml:space="preserve">     120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диаметр наиболее толстой части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брюшка                        </w:t>
      </w:r>
      <w:r>
        <w:t>│</w:t>
      </w:r>
      <w:r>
        <w:t xml:space="preserve">      31,5    </w:t>
      </w:r>
      <w:r>
        <w:t>│</w:t>
      </w:r>
      <w:r>
        <w:t xml:space="preserve">      34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Клещи        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</w:t>
      </w:r>
      <w:r>
        <w:t xml:space="preserve">  общая длина                   </w:t>
      </w:r>
      <w:r>
        <w:t>│</w:t>
      </w:r>
      <w:r>
        <w:t xml:space="preserve">     150      </w:t>
      </w:r>
      <w:r>
        <w:t>│</w:t>
      </w:r>
      <w:r>
        <w:t xml:space="preserve">     180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рычагов                 </w:t>
      </w:r>
      <w:r>
        <w:t>│</w:t>
      </w:r>
      <w:r>
        <w:t xml:space="preserve">     125      </w:t>
      </w:r>
      <w:r>
        <w:t>│</w:t>
      </w:r>
      <w:r>
        <w:t xml:space="preserve">     150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расстояние между внешними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сторонами  рычагов   в   месте</w:t>
      </w:r>
      <w:r>
        <w:t>│</w:t>
      </w:r>
      <w:r>
        <w:t xml:space="preserve">      27      </w:t>
      </w:r>
      <w:r>
        <w:t>│</w:t>
      </w:r>
      <w:r>
        <w:t xml:space="preserve">      2</w:t>
      </w:r>
      <w:r>
        <w:t xml:space="preserve">7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хвата     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Напильники драчевые и личные: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общая длина                   </w:t>
      </w:r>
      <w:r>
        <w:t>│</w:t>
      </w:r>
      <w:r>
        <w:t xml:space="preserve">     200      </w:t>
      </w:r>
      <w:r>
        <w:t>│</w:t>
      </w:r>
      <w:r>
        <w:t xml:space="preserve">     250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Ручка:                        </w:t>
      </w:r>
      <w:r>
        <w:t>│</w:t>
      </w:r>
      <w:r>
        <w:t xml:space="preserve">          </w:t>
      </w:r>
      <w:r>
        <w:t xml:space="preserve">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                    </w:t>
      </w:r>
      <w:r>
        <w:t>│</w:t>
      </w:r>
      <w:r>
        <w:t xml:space="preserve">     112      </w:t>
      </w:r>
      <w:r>
        <w:t>│</w:t>
      </w:r>
      <w:r>
        <w:t xml:space="preserve">     120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наиболее толстой части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брюшка                        </w:t>
      </w:r>
      <w:r>
        <w:t>│</w:t>
      </w:r>
      <w:r>
        <w:t xml:space="preserve">      31,5    </w:t>
      </w:r>
      <w:r>
        <w:t>│</w:t>
      </w:r>
      <w:r>
        <w:t xml:space="preserve">      34,0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Ножовка слесарная:              </w:t>
      </w:r>
      <w:r>
        <w:t xml:space="preserve">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полотна                 </w:t>
      </w:r>
      <w:r>
        <w:t>│</w:t>
      </w:r>
      <w:r>
        <w:t xml:space="preserve">       -      </w:t>
      </w:r>
      <w:r>
        <w:t>│</w:t>
      </w:r>
      <w:r>
        <w:t xml:space="preserve">     275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Ручка:        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                    </w:t>
      </w:r>
      <w:r>
        <w:t>│</w:t>
      </w:r>
      <w:r>
        <w:t xml:space="preserve">       -      </w:t>
      </w:r>
      <w:r>
        <w:t>│</w:t>
      </w:r>
      <w:r>
        <w:t xml:space="preserve">     120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диаметр наиболее толстой части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брюшка                        </w:t>
      </w:r>
      <w:r>
        <w:t>│</w:t>
      </w:r>
      <w:r>
        <w:t xml:space="preserve">       -      </w:t>
      </w:r>
      <w:r>
        <w:t>│</w:t>
      </w:r>
      <w:r>
        <w:t xml:space="preserve">      34,0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Молоток слесарный 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масса (г)                     </w:t>
      </w:r>
      <w:r>
        <w:t>│</w:t>
      </w:r>
      <w:r>
        <w:t xml:space="preserve">     300      </w:t>
      </w:r>
      <w:r>
        <w:t>│</w:t>
      </w:r>
      <w:r>
        <w:t xml:space="preserve">     4</w:t>
      </w:r>
      <w:r>
        <w:t xml:space="preserve">00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                        </w:t>
      </w:r>
      <w:r>
        <w:t>│</w:t>
      </w:r>
      <w:r>
        <w:t xml:space="preserve">   280 - 300  </w:t>
      </w:r>
      <w:r>
        <w:t>│</w:t>
      </w:r>
      <w:r>
        <w:t xml:space="preserve">   300 - 320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сечение ручки в месте хвата   </w:t>
      </w:r>
      <w:r>
        <w:t>│</w:t>
      </w:r>
      <w:r>
        <w:t xml:space="preserve">    26 х 20   </w:t>
      </w:r>
      <w:r>
        <w:t>│</w:t>
      </w:r>
      <w:r>
        <w:t xml:space="preserve">    28 х 22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Ножницы по металлу               </w:t>
      </w:r>
      <w:r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длина режущей части           </w:t>
      </w:r>
      <w:r>
        <w:t>│</w:t>
      </w:r>
      <w:r>
        <w:t xml:space="preserve">      60 </w:t>
      </w:r>
      <w:r>
        <w:t xml:space="preserve">     </w:t>
      </w:r>
      <w:r>
        <w:t>│</w:t>
      </w:r>
      <w:r>
        <w:t xml:space="preserve">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└─────────────────────────────────┴──────────────┴───────────────┘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000000" w:rsidRDefault="00294451">
      <w:pPr>
        <w:pStyle w:val="ConsPlusNormal"/>
        <w:widowControl/>
        <w:ind w:firstLine="0"/>
        <w:jc w:val="right"/>
      </w:pPr>
      <w:r>
        <w:t>к СанПиН 2.4.4.1251-03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</w:pPr>
      <w:r>
        <w:t>МИНИМАЛЬНЫЙ ВОЗРАСТ</w:t>
      </w:r>
    </w:p>
    <w:p w:rsidR="00000000" w:rsidRDefault="00294451">
      <w:pPr>
        <w:pStyle w:val="ConsPlusNormal"/>
        <w:widowControl/>
        <w:ind w:firstLine="0"/>
        <w:jc w:val="center"/>
      </w:pPr>
      <w:r>
        <w:t>ЗАЧИСЛЕНИЯ ДЕТЕЙ В СПОРТИВНЫЕ ШКОЛЫ ПО ВИДАМ СПОРТА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nformat"/>
        <w:widowControl/>
        <w:jc w:val="both"/>
      </w:pPr>
      <w:r>
        <w:t>┌───────┬──────────────────────┬───────┬───────────</w:t>
      </w:r>
      <w:r>
        <w:t>──────────────┐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>Возраст</w:t>
      </w:r>
      <w:r>
        <w:t>│</w:t>
      </w:r>
      <w:r>
        <w:t xml:space="preserve">     Вид спорта       </w:t>
      </w:r>
      <w:r>
        <w:t>│</w:t>
      </w:r>
      <w:r>
        <w:t>Возраст</w:t>
      </w:r>
      <w:r>
        <w:t>│</w:t>
      </w:r>
      <w:r>
        <w:t xml:space="preserve">       Вид спорта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├───────┼──────────────────────┼───────┼─────────────────────────┤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Гимнастика (дев.)     </w:t>
      </w:r>
      <w:r>
        <w:t>│</w:t>
      </w:r>
      <w:r>
        <w:t xml:space="preserve">       </w:t>
      </w:r>
      <w:r>
        <w:t>│</w:t>
      </w:r>
      <w:r>
        <w:t xml:space="preserve">Горнолыжный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6   </w:t>
      </w:r>
      <w:r>
        <w:t>│</w:t>
      </w:r>
      <w:r>
        <w:t xml:space="preserve">Гимнастика художеств. </w:t>
      </w:r>
      <w:r>
        <w:t>│</w:t>
      </w:r>
      <w:r>
        <w:t xml:space="preserve">   8   </w:t>
      </w:r>
      <w:r>
        <w:t>│</w:t>
      </w:r>
      <w:r>
        <w:t xml:space="preserve">Баскетбол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Фигурное катание      </w:t>
      </w:r>
      <w:r>
        <w:t>│</w:t>
      </w:r>
      <w:r>
        <w:t xml:space="preserve">       </w:t>
      </w:r>
      <w:r>
        <w:t>│</w:t>
      </w:r>
      <w:r>
        <w:t xml:space="preserve">Футбол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  <w:r>
        <w:t xml:space="preserve">       </w:t>
      </w:r>
      <w:r>
        <w:t>│</w:t>
      </w:r>
      <w:r>
        <w:t xml:space="preserve">Бадминтон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  <w:r>
        <w:t xml:space="preserve">       </w:t>
      </w:r>
      <w:r>
        <w:t>│</w:t>
      </w:r>
      <w:r>
        <w:t>Спортивное ориентирование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Спортивный туризм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  <w:r>
        <w:t xml:space="preserve">       </w:t>
      </w:r>
      <w:r>
        <w:t>│</w:t>
      </w:r>
      <w:r>
        <w:t xml:space="preserve">Гольф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├───────┼──────────────────────┼───────┼─────────────────────────┤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Воднолыжный           </w:t>
      </w:r>
      <w:r>
        <w:t>│</w:t>
      </w:r>
      <w:r>
        <w:t xml:space="preserve">       </w:t>
      </w:r>
      <w:r>
        <w:t>│</w:t>
      </w:r>
      <w:r>
        <w:t xml:space="preserve">Биатлон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7   </w:t>
      </w:r>
      <w:r>
        <w:t>│</w:t>
      </w:r>
      <w:r>
        <w:t>Гимнас</w:t>
      </w:r>
      <w:r>
        <w:t xml:space="preserve">тика (мальчики) </w:t>
      </w:r>
      <w:r>
        <w:t>│</w:t>
      </w:r>
      <w:r>
        <w:t xml:space="preserve">   9   </w:t>
      </w:r>
      <w:r>
        <w:t>│</w:t>
      </w:r>
      <w:r>
        <w:t xml:space="preserve">Л-атлетика (многоборье,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Прыжки в воду         </w:t>
      </w:r>
      <w:r>
        <w:t>│</w:t>
      </w:r>
      <w:r>
        <w:t xml:space="preserve">       </w:t>
      </w:r>
      <w:r>
        <w:t>│</w:t>
      </w:r>
      <w:r>
        <w:t xml:space="preserve">метания, прыжки с шес-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Синхронное плавание   </w:t>
      </w:r>
      <w:r>
        <w:t>│</w:t>
      </w:r>
      <w:r>
        <w:t xml:space="preserve">       </w:t>
      </w:r>
      <w:r>
        <w:t>│</w:t>
      </w:r>
      <w:r>
        <w:t xml:space="preserve">том)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lastRenderedPageBreak/>
        <w:t>│</w:t>
      </w:r>
      <w:r>
        <w:t xml:space="preserve">       </w:t>
      </w:r>
      <w:r>
        <w:t>│</w:t>
      </w:r>
      <w:r>
        <w:t xml:space="preserve">Фристайл              </w:t>
      </w:r>
      <w:r>
        <w:t>│</w:t>
      </w:r>
      <w:r>
        <w:t xml:space="preserve">       </w:t>
      </w:r>
      <w:r>
        <w:t>│</w:t>
      </w:r>
      <w:r>
        <w:t xml:space="preserve">Прыжки на лыжах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Настольный теннис     </w:t>
      </w:r>
      <w:r>
        <w:t>│</w:t>
      </w:r>
      <w:r>
        <w:t xml:space="preserve">       </w:t>
      </w:r>
      <w:r>
        <w:t>│</w:t>
      </w:r>
      <w:r>
        <w:t xml:space="preserve">Парусный спорт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Плавание              </w:t>
      </w:r>
      <w:r>
        <w:t>│</w:t>
      </w:r>
      <w:r>
        <w:t xml:space="preserve">       </w:t>
      </w:r>
      <w:r>
        <w:t>│</w:t>
      </w:r>
      <w:r>
        <w:t xml:space="preserve">Бейсбол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Теннис                </w:t>
      </w:r>
      <w:r>
        <w:t>│</w:t>
      </w:r>
      <w:r>
        <w:t xml:space="preserve">       </w:t>
      </w:r>
      <w:r>
        <w:t>│</w:t>
      </w:r>
      <w:r>
        <w:t xml:space="preserve">Водное поло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Акробатика            </w:t>
      </w:r>
      <w:r>
        <w:t>│</w:t>
      </w:r>
      <w:r>
        <w:t xml:space="preserve">       </w:t>
      </w:r>
      <w:r>
        <w:t>│</w:t>
      </w:r>
      <w:r>
        <w:t xml:space="preserve">Волейбол          </w:t>
      </w:r>
      <w:r>
        <w:t xml:space="preserve">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Прыжки на батуте      </w:t>
      </w:r>
      <w:r>
        <w:t>│</w:t>
      </w:r>
      <w:r>
        <w:t xml:space="preserve">       </w:t>
      </w:r>
      <w:r>
        <w:t>│</w:t>
      </w:r>
      <w:r>
        <w:t xml:space="preserve">Гандбол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Рок-н-ролл            </w:t>
      </w:r>
      <w:r>
        <w:t>│</w:t>
      </w:r>
      <w:r>
        <w:t xml:space="preserve">       </w:t>
      </w:r>
      <w:r>
        <w:t>│</w:t>
      </w:r>
      <w:r>
        <w:t xml:space="preserve">Конькобежный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Спортивные танцы      </w:t>
      </w:r>
      <w:r>
        <w:t>│</w:t>
      </w:r>
      <w:r>
        <w:t xml:space="preserve">       </w:t>
      </w:r>
      <w:r>
        <w:t>│</w:t>
      </w:r>
      <w:r>
        <w:t xml:space="preserve">Л-атлетика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Аэробика              </w:t>
      </w:r>
      <w:r>
        <w:t>│</w:t>
      </w:r>
      <w:r>
        <w:t xml:space="preserve">       </w:t>
      </w:r>
      <w:r>
        <w:t>│</w:t>
      </w:r>
      <w:r>
        <w:t>Лыжные</w:t>
      </w:r>
      <w:r>
        <w:t xml:space="preserve"> гонки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Дартс                 </w:t>
      </w:r>
      <w:r>
        <w:t>│</w:t>
      </w:r>
      <w:r>
        <w:t xml:space="preserve">       </w:t>
      </w:r>
      <w:r>
        <w:t>│</w:t>
      </w:r>
      <w:r>
        <w:t xml:space="preserve">Шорт-трек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Шейпинг               </w:t>
      </w:r>
      <w:r>
        <w:t>│</w:t>
      </w:r>
      <w:r>
        <w:t xml:space="preserve">       </w:t>
      </w:r>
      <w:r>
        <w:t>│</w:t>
      </w:r>
      <w:r>
        <w:t xml:space="preserve">Регби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Шахматы               </w:t>
      </w:r>
      <w:r>
        <w:t>│</w:t>
      </w:r>
      <w:r>
        <w:t xml:space="preserve">       </w:t>
      </w:r>
      <w:r>
        <w:t>│</w:t>
      </w:r>
      <w:r>
        <w:t xml:space="preserve">Софтбол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Шашки            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Хоккей с мячом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Ушу                   </w:t>
      </w:r>
      <w:r>
        <w:t>│</w:t>
      </w:r>
      <w:r>
        <w:t xml:space="preserve">       </w:t>
      </w:r>
      <w:r>
        <w:t>│</w:t>
      </w:r>
      <w:r>
        <w:t xml:space="preserve">Городки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  <w:r>
        <w:t xml:space="preserve">       </w:t>
      </w:r>
      <w:r>
        <w:t>│</w:t>
      </w:r>
      <w:r>
        <w:t xml:space="preserve">Лапта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├───────┼──────────────────────┼───────┼─────────────────────────┤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10   </w:t>
      </w:r>
      <w:r>
        <w:t>│</w:t>
      </w:r>
      <w:r>
        <w:t xml:space="preserve">Велоспорт             </w:t>
      </w:r>
      <w:r>
        <w:t>│</w:t>
      </w:r>
      <w:r>
        <w:t xml:space="preserve">  11   </w:t>
      </w:r>
      <w:r>
        <w:t>│</w:t>
      </w:r>
      <w:r>
        <w:t xml:space="preserve">Стрельба из лука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Конный спорт          </w:t>
      </w:r>
      <w:r>
        <w:t>│</w:t>
      </w:r>
      <w:r>
        <w:t xml:space="preserve">       </w:t>
      </w:r>
      <w:r>
        <w:t>│</w:t>
      </w:r>
      <w:r>
        <w:t xml:space="preserve">Стендовая стрельба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Современное пятиборье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Санный спорт          </w:t>
      </w:r>
      <w:r>
        <w:t>│</w:t>
      </w:r>
      <w:r>
        <w:t xml:space="preserve">       </w:t>
      </w:r>
      <w:r>
        <w:t>│</w:t>
      </w:r>
      <w:r>
        <w:t xml:space="preserve">                        </w:t>
      </w:r>
      <w:r>
        <w:t xml:space="preserve">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Стрельба пулевая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Фехтование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Бокс    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Борьба вольная        </w:t>
      </w:r>
      <w:r>
        <w:t>│</w:t>
      </w:r>
      <w:r>
        <w:t xml:space="preserve">       </w:t>
      </w:r>
      <w:r>
        <w:t>│</w:t>
      </w:r>
      <w:r>
        <w:t xml:space="preserve">            </w:t>
      </w:r>
      <w:r>
        <w:t xml:space="preserve">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Борьба греко-римская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Гребля академическая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Гребля на байдарках и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каноэ   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Дзюдо   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>Тяжелая атлетика (юно-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ши)     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Таеквандо       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Альпинизм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Буерный спорт         </w:t>
      </w:r>
      <w:r>
        <w:t>├───────┼─────────────────────────┤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Гребной слалом        </w:t>
      </w:r>
      <w:r>
        <w:t>│</w:t>
      </w:r>
      <w:r>
        <w:t xml:space="preserve">  12   </w:t>
      </w:r>
      <w:r>
        <w:t>│</w:t>
      </w:r>
      <w:r>
        <w:t xml:space="preserve">Бобслей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>Натурба</w:t>
      </w:r>
      <w:r>
        <w:t xml:space="preserve">н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Полиатлон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Триатлон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Армреслинг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Атлетизм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Бильярд 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Гиревой 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Каратэ-до             </w:t>
      </w:r>
      <w:r>
        <w:t>│</w:t>
      </w:r>
      <w:r>
        <w:t xml:space="preserve">       </w:t>
      </w:r>
      <w:r>
        <w:t>│</w:t>
      </w:r>
      <w:r>
        <w:t xml:space="preserve">                   </w:t>
      </w:r>
      <w:r>
        <w:t xml:space="preserve">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Кекусенкай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Скалолазание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Стрельба из арбалета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Кикбоксинг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Контактное каратэ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Пауэрлифтинг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│</w:t>
      </w:r>
      <w:r>
        <w:t xml:space="preserve">       </w:t>
      </w:r>
      <w:r>
        <w:t>│</w:t>
      </w:r>
      <w:r>
        <w:t xml:space="preserve">Самбо                 </w:t>
      </w:r>
      <w:r>
        <w:t>│</w:t>
      </w:r>
      <w:r>
        <w:t xml:space="preserve">       </w:t>
      </w:r>
      <w:r>
        <w:t>│</w:t>
      </w:r>
      <w:r>
        <w:t xml:space="preserve">                         </w:t>
      </w:r>
      <w:r>
        <w:t>│</w:t>
      </w:r>
    </w:p>
    <w:p w:rsidR="00000000" w:rsidRDefault="00294451">
      <w:pPr>
        <w:pStyle w:val="ConsPlusNonformat"/>
        <w:widowControl/>
        <w:jc w:val="both"/>
      </w:pPr>
      <w:r>
        <w:t>└───────┴───────────────────</w:t>
      </w:r>
      <w:r>
        <w:t>───┴───────┴─────────────────────────┘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000000" w:rsidRDefault="00294451">
      <w:pPr>
        <w:pStyle w:val="ConsPlusNormal"/>
        <w:widowControl/>
        <w:ind w:firstLine="0"/>
        <w:jc w:val="right"/>
      </w:pPr>
      <w:r>
        <w:t>к СанПиН 2.4.4.1251-03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  <w:jc w:val="center"/>
      </w:pPr>
      <w:r>
        <w:t>РЕКОМЕНДУЕМЫЙ РЕЖИМ</w:t>
      </w:r>
    </w:p>
    <w:p w:rsidR="00000000" w:rsidRDefault="00294451">
      <w:pPr>
        <w:pStyle w:val="ConsPlusNormal"/>
        <w:widowControl/>
        <w:ind w:firstLine="0"/>
        <w:jc w:val="center"/>
      </w:pPr>
      <w:r>
        <w:t>ЗАНЯТИЙ ДЕТЕЙ В ОБЪЕДИНЕНИЯХ РАЗЛИЧНОГО ПРОФИЛЯ</w:t>
      </w:r>
    </w:p>
    <w:p w:rsidR="00000000" w:rsidRDefault="00294451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350"/>
        <w:gridCol w:w="1350"/>
        <w:gridCol w:w="1080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Профили и отдель-</w:t>
            </w:r>
            <w:r>
              <w:br/>
              <w:t xml:space="preserve">ные виды кружков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Наполняемость групп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Число  </w:t>
            </w:r>
            <w:r>
              <w:br/>
              <w:t>занятий</w:t>
            </w:r>
            <w:r>
              <w:br/>
              <w:t>в неде-</w:t>
            </w:r>
            <w:r>
              <w:br/>
              <w:t xml:space="preserve">лю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Продолжител</w:t>
            </w:r>
            <w:r>
              <w:t xml:space="preserve">ь- </w:t>
            </w:r>
            <w:r>
              <w:br/>
              <w:t xml:space="preserve">ность занятий </w:t>
            </w:r>
            <w:r>
              <w:br/>
              <w:t xml:space="preserve">&lt;*&gt;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оптималь-</w:t>
            </w:r>
            <w:r>
              <w:br/>
              <w:t xml:space="preserve">ная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допусти- </w:t>
            </w:r>
            <w:r>
              <w:br/>
              <w:t xml:space="preserve">мая   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Занятия техничес-</w:t>
            </w:r>
            <w:r>
              <w:br/>
              <w:t xml:space="preserve">ким творчеством  </w:t>
            </w:r>
            <w:r>
              <w:br/>
              <w:t xml:space="preserve">(авиамодельный,  </w:t>
            </w:r>
            <w:r>
              <w:br/>
              <w:t xml:space="preserve">судомодельный,   </w:t>
            </w:r>
            <w:r>
              <w:br/>
              <w:t xml:space="preserve">радиотехнические </w:t>
            </w:r>
            <w:r>
              <w:br/>
              <w:t xml:space="preserve">и др.)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по 45 мин., </w:t>
            </w:r>
            <w:r>
              <w:br/>
              <w:t xml:space="preserve">с 10-минутным </w:t>
            </w:r>
            <w:r>
              <w:br/>
              <w:t xml:space="preserve">перерывом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Занятия с исполь-</w:t>
            </w:r>
            <w:r>
              <w:br/>
              <w:t xml:space="preserve">зованием компью- </w:t>
            </w:r>
            <w:r>
              <w:br/>
              <w:t xml:space="preserve">терной техники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1 - 2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по 30 мин.  </w:t>
            </w:r>
            <w:r>
              <w:br/>
              <w:t>учащихся 1 - 5</w:t>
            </w:r>
            <w:r>
              <w:br/>
              <w:t xml:space="preserve">классов (7 -  </w:t>
            </w:r>
            <w:r>
              <w:br/>
              <w:t xml:space="preserve">10 лет);      </w:t>
            </w:r>
            <w:r>
              <w:br/>
              <w:t>2 по 45 мин. -</w:t>
            </w:r>
            <w:r>
              <w:br/>
              <w:t xml:space="preserve">с 6 класса и  </w:t>
            </w:r>
            <w:r>
              <w:br/>
              <w:t xml:space="preserve">старше (11 -  </w:t>
            </w:r>
            <w:r>
              <w:br/>
              <w:t xml:space="preserve">16 лет)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Художественные   </w:t>
            </w:r>
            <w:r>
              <w:br/>
              <w:t xml:space="preserve">объединения де-  </w:t>
            </w:r>
            <w:r>
              <w:br/>
              <w:t xml:space="preserve">тей:             </w:t>
            </w:r>
            <w:r>
              <w:br/>
            </w:r>
            <w:r>
              <w:t>литературно-твор-</w:t>
            </w:r>
            <w:r>
              <w:br/>
              <w:t xml:space="preserve">ческие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2 по 45 мин.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театральные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по 45 мин.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хоровые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30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по 45 мин.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оркестровые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от 10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до 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репетиция -   </w:t>
            </w:r>
            <w:r>
              <w:br/>
            </w:r>
            <w:r>
              <w:t xml:space="preserve">около 3,5     </w:t>
            </w:r>
            <w:r>
              <w:br/>
              <w:t xml:space="preserve">час.,         </w:t>
            </w:r>
            <w:r>
              <w:br/>
              <w:t>внутренний пе-</w:t>
            </w:r>
            <w:r>
              <w:br/>
              <w:t xml:space="preserve">рерыв - 20 -  </w:t>
            </w:r>
            <w:r>
              <w:br/>
              <w:t xml:space="preserve">25 мин.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музыкальные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1/8    </w:t>
            </w:r>
            <w:r>
              <w:br/>
              <w:t xml:space="preserve">&lt;*&gt;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1/12   </w:t>
            </w:r>
            <w:r>
              <w:br/>
              <w:t xml:space="preserve">&lt;**&gt;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от 2  </w:t>
            </w:r>
            <w:r>
              <w:br/>
              <w:t xml:space="preserve">до 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30 мин. (инди-</w:t>
            </w:r>
            <w:r>
              <w:br/>
              <w:t>видуальные за-</w:t>
            </w:r>
            <w:r>
              <w:br/>
              <w:t xml:space="preserve">нятия), 2 - 3 </w:t>
            </w:r>
            <w:r>
              <w:br/>
              <w:t xml:space="preserve">по 45 мин.    </w:t>
            </w:r>
            <w:r>
              <w:br/>
              <w:t xml:space="preserve">(групповые)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бального танца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10 - 12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45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по 45 мин.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хореография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25    </w:t>
            </w:r>
            <w:r>
              <w:br/>
              <w:t xml:space="preserve">&lt;***&gt;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2 по 30 мин. -</w:t>
            </w:r>
            <w:r>
              <w:br/>
              <w:t>младшие школь-</w:t>
            </w:r>
            <w:r>
              <w:br/>
              <w:t xml:space="preserve">ники,         </w:t>
            </w:r>
            <w:r>
              <w:br/>
              <w:t>2 по 45 мин. -</w:t>
            </w:r>
            <w:r>
              <w:br/>
              <w:t xml:space="preserve">другие группы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изобразительное  </w:t>
            </w:r>
            <w:r>
              <w:br/>
              <w:t xml:space="preserve">искусство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2 - 3 - 4 по  </w:t>
            </w:r>
            <w:r>
              <w:br/>
              <w:t xml:space="preserve">45 мин.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кинолюбителей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по 45 мин.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шахматный клуб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2 - 3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по 45 мин.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lastRenderedPageBreak/>
              <w:t>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Занятия в кружках</w:t>
            </w:r>
            <w:r>
              <w:br/>
              <w:t xml:space="preserve">юных туристов и  </w:t>
            </w:r>
            <w:r>
              <w:br/>
              <w:t xml:space="preserve">краеведов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1 - 2  </w:t>
            </w:r>
            <w:r>
              <w:br/>
              <w:t xml:space="preserve">похода </w:t>
            </w:r>
            <w:r>
              <w:br/>
              <w:t>или за-</w:t>
            </w:r>
            <w:r>
              <w:br/>
              <w:t xml:space="preserve">нятия  </w:t>
            </w:r>
            <w:r>
              <w:br/>
              <w:t>на мес-</w:t>
            </w:r>
            <w:r>
              <w:br/>
              <w:t xml:space="preserve">тности </w:t>
            </w:r>
            <w:r>
              <w:br/>
              <w:t>в месяц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3 по 45 мин., </w:t>
            </w:r>
            <w:r>
              <w:br/>
              <w:t xml:space="preserve">занятия на    </w:t>
            </w:r>
            <w:r>
              <w:br/>
              <w:t>местности - до</w:t>
            </w:r>
            <w:r>
              <w:br/>
              <w:t xml:space="preserve">4 час.      </w:t>
            </w: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Занятия эколого- </w:t>
            </w:r>
            <w:r>
              <w:br/>
              <w:t xml:space="preserve">биологической    </w:t>
            </w:r>
            <w:r>
              <w:br/>
              <w:t xml:space="preserve">направленности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2, из  </w:t>
            </w:r>
            <w:r>
              <w:br/>
              <w:t>них од-</w:t>
            </w:r>
            <w:r>
              <w:br/>
              <w:t>но про-</w:t>
            </w:r>
            <w:r>
              <w:br/>
              <w:t>водится</w:t>
            </w:r>
            <w:r>
              <w:br/>
              <w:t>по под-</w:t>
            </w:r>
            <w:r>
              <w:br/>
              <w:t xml:space="preserve">груп.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по 45 мин.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Занятия физкуль- </w:t>
            </w:r>
            <w:r>
              <w:br/>
              <w:t>турно-спортивного</w:t>
            </w:r>
            <w:r>
              <w:br/>
              <w:t xml:space="preserve">профиля:         </w:t>
            </w:r>
            <w:r>
              <w:br/>
              <w:t>группы начальной</w:t>
            </w:r>
            <w:r>
              <w:br/>
              <w:t xml:space="preserve">подготовки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</w:r>
            <w:r>
              <w:t xml:space="preserve">2 - 3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45 мин. - для </w:t>
            </w:r>
            <w:r>
              <w:br/>
              <w:t xml:space="preserve">учащихся 8 -  </w:t>
            </w:r>
            <w:r>
              <w:br/>
              <w:t xml:space="preserve">13 лет,       </w:t>
            </w:r>
            <w:r>
              <w:br/>
              <w:t xml:space="preserve">2 по 45 мин.  </w:t>
            </w:r>
            <w:r>
              <w:br/>
              <w:t xml:space="preserve">2 - для уча-  </w:t>
            </w:r>
            <w:r>
              <w:br/>
              <w:t xml:space="preserve">щихся 14 - 17 </w:t>
            </w:r>
            <w:r>
              <w:br/>
              <w:t xml:space="preserve">лет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радиоспорта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2 - 3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по 45 мин.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занятия картин- </w:t>
            </w:r>
            <w:r>
              <w:br/>
              <w:t xml:space="preserve">гом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45 мин.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>прочие (морские,</w:t>
            </w:r>
            <w:r>
              <w:br/>
            </w:r>
            <w:r>
              <w:t xml:space="preserve">юных пожарников, </w:t>
            </w:r>
            <w:r>
              <w:br/>
              <w:t xml:space="preserve">собаководов и    </w:t>
            </w:r>
            <w:r>
              <w:br/>
              <w:t xml:space="preserve">др.)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2 - 3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451">
            <w:pPr>
              <w:pStyle w:val="ConsPlusNormal"/>
              <w:widowControl/>
              <w:ind w:firstLine="0"/>
            </w:pPr>
            <w:r>
              <w:t xml:space="preserve">в зависимости </w:t>
            </w:r>
            <w:r>
              <w:br/>
              <w:t xml:space="preserve">от характера  </w:t>
            </w:r>
            <w:r>
              <w:br/>
              <w:t xml:space="preserve">занятий, тео- </w:t>
            </w:r>
            <w:r>
              <w:br/>
              <w:t>ретические - 2</w:t>
            </w:r>
            <w:r>
              <w:br/>
              <w:t xml:space="preserve">по 45 мин.    </w:t>
            </w:r>
          </w:p>
        </w:tc>
      </w:tr>
    </w:tbl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294451">
      <w:pPr>
        <w:pStyle w:val="ConsPlusNormal"/>
        <w:widowControl/>
        <w:ind w:firstLine="540"/>
        <w:jc w:val="both"/>
      </w:pPr>
      <w:r>
        <w:t>&lt;*&gt; Продолжительность занятий от 30 до 45 минут с обязательным 10-минутным перерывом между ними для отдыха детей и проветривания помещений.</w:t>
      </w:r>
    </w:p>
    <w:p w:rsidR="00000000" w:rsidRDefault="00294451">
      <w:pPr>
        <w:pStyle w:val="ConsPlusNormal"/>
        <w:widowControl/>
        <w:ind w:firstLine="540"/>
        <w:jc w:val="both"/>
      </w:pPr>
      <w:r>
        <w:t>&lt;**&gt; В числителе - индивидуальные занятия, в знаменателе - групповые.</w:t>
      </w:r>
    </w:p>
    <w:p w:rsidR="00000000" w:rsidRDefault="00294451">
      <w:pPr>
        <w:pStyle w:val="ConsPlusNormal"/>
        <w:widowControl/>
        <w:ind w:firstLine="540"/>
        <w:jc w:val="both"/>
      </w:pPr>
      <w:r>
        <w:t>&lt;***&gt; Младшая группа первого года обучения.</w:t>
      </w:r>
    </w:p>
    <w:p w:rsidR="00000000" w:rsidRDefault="00294451">
      <w:pPr>
        <w:pStyle w:val="ConsPlusNormal"/>
        <w:widowControl/>
        <w:ind w:firstLine="0"/>
      </w:pPr>
    </w:p>
    <w:p w:rsidR="00000000" w:rsidRDefault="00294451">
      <w:pPr>
        <w:pStyle w:val="ConsPlusNormal"/>
        <w:widowControl/>
        <w:ind w:firstLine="0"/>
      </w:pPr>
    </w:p>
    <w:p w:rsidR="00294451" w:rsidRDefault="002944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294451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51" w:rsidRDefault="00294451">
      <w:pPr>
        <w:spacing w:after="0" w:line="240" w:lineRule="auto"/>
      </w:pPr>
      <w:r>
        <w:separator/>
      </w:r>
    </w:p>
  </w:endnote>
  <w:endnote w:type="continuationSeparator" w:id="1">
    <w:p w:rsidR="00294451" w:rsidRDefault="0029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451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451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45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451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2622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6224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2622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6224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51" w:rsidRDefault="00294451">
      <w:pPr>
        <w:spacing w:after="0" w:line="240" w:lineRule="auto"/>
      </w:pPr>
      <w:r>
        <w:separator/>
      </w:r>
    </w:p>
  </w:footnote>
  <w:footnote w:type="continuationSeparator" w:id="1">
    <w:p w:rsidR="00294451" w:rsidRDefault="0029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451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03.04.2003 N 27"О введении в действие Санитарно-эпидемиологических правил и нормативов СанПиН 2.4.4.1251-03"</w:t>
          </w:r>
          <w:r>
            <w:rPr>
              <w:rFonts w:ascii="Tahoma" w:hAnsi="Tahoma" w:cs="Tahoma"/>
              <w:sz w:val="16"/>
              <w:szCs w:val="16"/>
            </w:rPr>
            <w:t>(вместе с "СанПиН 2.4.4.12...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45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9445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451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294451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725"/>
    <w:rsid w:val="00226224"/>
    <w:rsid w:val="00294451"/>
    <w:rsid w:val="007A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7725</Words>
  <Characters>44038</Characters>
  <Application>Microsoft Office Word</Application>
  <DocSecurity>0</DocSecurity>
  <Lines>366</Lines>
  <Paragraphs>103</Paragraphs>
  <ScaleCrop>false</ScaleCrop>
  <Company/>
  <LinksUpToDate>false</LinksUpToDate>
  <CharactersWithSpaces>51660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2013-05-17T10:51:00Z</dcterms:created>
  <dcterms:modified xsi:type="dcterms:W3CDTF">2013-05-17T10:51:00Z</dcterms:modified>
</cp:coreProperties>
</file>