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5145"/>
        <w:gridCol w:w="5146"/>
      </w:tblGrid>
      <w:tr w:rsidR="00DE7E3C" w:rsidRPr="001A2027" w:rsidTr="001A2027">
        <w:tc>
          <w:tcPr>
            <w:tcW w:w="5057" w:type="dxa"/>
          </w:tcPr>
          <w:p w:rsidR="00DE7E3C" w:rsidRDefault="00DE7E3C" w:rsidP="00DE7E3C">
            <w:pPr>
              <w:framePr w:w="9757" w:h="3936" w:hSpace="10080" w:vSpace="58" w:wrap="notBeside" w:vAnchor="text" w:hAnchor="page" w:x="1297" w:y="1"/>
            </w:pPr>
            <w:r w:rsidRPr="005F7D3D">
              <w:rPr>
                <w:rFonts w:ascii="Times New Roman" w:hAnsi="Times New Roman" w:cs="Times New Roman"/>
                <w:sz w:val="24"/>
                <w:szCs w:val="24"/>
              </w:rPr>
              <w:pict w14:anchorId="40B565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3.4pt;height:179.4pt">
                  <v:imagedata r:id="rId7" o:title=""/>
                </v:shape>
              </w:pict>
            </w:r>
          </w:p>
        </w:tc>
        <w:tc>
          <w:tcPr>
            <w:tcW w:w="5089" w:type="dxa"/>
          </w:tcPr>
          <w:p w:rsidR="00DE7E3C" w:rsidRDefault="00DE7E3C" w:rsidP="00DE7E3C">
            <w:pPr>
              <w:framePr w:w="9757" w:h="3936" w:hSpace="10080" w:vSpace="58" w:wrap="notBeside" w:vAnchor="text" w:hAnchor="page" w:x="1297" w:y="1"/>
            </w:pPr>
            <w:r w:rsidRPr="005F7D3D">
              <w:rPr>
                <w:rFonts w:ascii="Times New Roman" w:hAnsi="Times New Roman" w:cs="Times New Roman"/>
                <w:sz w:val="24"/>
                <w:szCs w:val="24"/>
              </w:rPr>
              <w:pict w14:anchorId="6C6595A2">
                <v:shape id="_x0000_i1026" type="#_x0000_t75" style="width:533.4pt;height:179.4pt">
                  <v:imagedata r:id="rId7" o:title=""/>
                </v:shape>
              </w:pict>
            </w:r>
          </w:p>
        </w:tc>
      </w:tr>
    </w:tbl>
    <w:p w:rsidR="001A2027" w:rsidRPr="001A2027" w:rsidRDefault="001A2027" w:rsidP="001A2027">
      <w:pPr>
        <w:framePr w:w="9757" w:h="3936" w:hSpace="10080" w:vSpace="58" w:wrap="notBeside" w:vAnchor="text" w:hAnchor="page" w:x="1297" w:y="1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5057"/>
        <w:gridCol w:w="5089"/>
      </w:tblGrid>
      <w:tr w:rsidR="0031735F" w:rsidRPr="0031735F" w:rsidTr="0031735F">
        <w:tc>
          <w:tcPr>
            <w:tcW w:w="5057" w:type="dxa"/>
          </w:tcPr>
          <w:p w:rsidR="0031735F" w:rsidRPr="0031735F" w:rsidRDefault="0031735F" w:rsidP="00317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5089" w:type="dxa"/>
          </w:tcPr>
          <w:p w:rsidR="0031735F" w:rsidRPr="0031735F" w:rsidRDefault="0031735F" w:rsidP="0031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bookmarkEnd w:id="0"/>
    </w:tbl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F5" w:rsidRDefault="009459F5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A30" w:rsidRDefault="00816A30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35F" w:rsidRPr="0031735F" w:rsidRDefault="0031735F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E1" w:rsidRDefault="007748E1" w:rsidP="00317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организации и проведении 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районного этапа конкурса детского творчества, 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проводимого в рамках Всероссийского конкурса</w:t>
      </w: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«БЕЗОПАСНОСТЬ ГЛАЗАМИ ДЕТЕЙ»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 «Пожарная безопасность»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 – 2019 год</w:t>
      </w: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B7" w:rsidRPr="004B01B7" w:rsidRDefault="004B01B7" w:rsidP="004B01B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EB4" w:rsidRPr="004B01B7" w:rsidRDefault="00187EB4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1B7" w:rsidRP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Санкт-Петербург</w:t>
      </w:r>
    </w:p>
    <w:p w:rsidR="004B01B7" w:rsidRDefault="004B01B7" w:rsidP="004B01B7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1A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4B01B7" w:rsidRPr="004B01B7" w:rsidRDefault="004B01B7" w:rsidP="0018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4B01B7" w:rsidRPr="004B01B7" w:rsidRDefault="004B01B7" w:rsidP="00187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1.1. Настоящее Положение определяет порядок организации и проведения                            Санкт-Петербургского конкурса детского творчества «Безопасность глазами детей» (далее – Конкурса), его организационное, методическое и финансовое обеспечение, порядок участия в Конкурсе и определения победителей и призеров.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1.2. Конкурс проводится ежегодно в рамках реализации: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Государственной Программы «Патриотическое воспитание граждан Российской Федерации на 2011-2015 годы» (утвержденной постановлением Правительства Российской Федерации от 05 октября 2010 года № 795);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Устава Всероссийского детско-юношеского общественного движения «Юный пожарный» и иным нормативным актам, регламентирующим вопросы организации работы с детьми и подростками;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Положения о Всероссийском конкурсе детско-юношеского  творчества по пожарной безопасности, утвержденного Межведомственным планом мероприятий на 2014-2018 гг.,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по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молодежной политики  в области пожарной безопасности;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Плана совместных мероприятий пропаганды пожарно-технических знаний, поддержки и развития Всероссийского детско-юношеского движения «Школа безопасности», среди обучающихся образовательных учреждений Санкт-Петербурга»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иных законодательных и нормативных актов, регламентирующих вопросы организации работы с детьми и подростками.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1.3. Данное  положение является типовым и действует до 2019 года.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1.4. К данному положению прилагается: заявка об участии. В приложения оргкомитет соревнований может вносить изменения.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реализация государственной политики по патриотическому воспитанию граждан Российской Федерации;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выявление и развитие у обучающихся творческих способностей, создание необходимых условий для поддержки одаренных детей, в том числе с ограниченными возможностями и из малоимущих и социально незащищенных категорий;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формирование у подрастающего поколения сознательного и ответственного отношения к вопросам личной безопасности и безопасности окружающих,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пропаганда самоотверженного и героического труда пожарных и спасателей, обеспечения безопасности людей, спасения их жизней и оказания помощи пострадавшим;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воспитание и формирование гражданской ответственности, осуществление противопожарной пропаганды и привлечение учащихся в Дружины юных пожарных;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профессиональная ориентация подростков и популяризация деятельности подразделений МЧС России и ВДПО.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3. Учредители Конкурса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Комитет по образованию Правительства Санкт-Петербурга (далее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Комитет по вопросам законности, правопорядка и безопасности Правительства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Санкт-Петербурга (далее КВЗПБ);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Главное управление МЧС России по г. Санкт-Петербургу (далее ГУ МЧС РФ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по СПБ);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Санкт-Петербургское отделение Общероссийской общественной организации «Всероссийское добровольное пожарное общество» (далее СПб ГО ВДПО).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Руководство Конкурсом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4.1. Для организации и проведения Конкурса создаются районные и городской оргкомитеты.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4.2. Непосредственное руководство по подготовке и проведению Конкурса осуществляет городской организационный комитет (далее именуется – Оргкомитет).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4.2.1. Членами оргкомитета являются представители учредителей Конкурса, ветераны пожарной охраны, ведущие деятели культуры и искусств Санкт-Петербурга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(по приглашению).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4.2.2. Функции оргкомитета: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разработка и утверждение положения о проведении Конкурса;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прием конкурсных материалов для участия в городском этапе;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подготовка материалов для освещения организации, проведения и итогов Конкурса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в средствах массовой информации;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утверждение состава жюри;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организация церемонии награждения победителей и призеров;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отправка работ на Всероссийский этап;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осуществление общего и методического руководства.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4.2.3. Решение Оргкомитета оформляется протоколом и утверждается председателем (сопредседателем) Оргкомитета.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4.2.4. Жюри Конкурса: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оценивает конкурсные работы в соответствии с критериями Положения;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определяет победителей и призеров в каждой номинации, в каждой возрастной группе;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Решение жюри оформляется протоколом и утверждается председателем жюри.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4.3. Для подготовки и проведения районного этапа Конкурса создаются соответствующие оргкомитеты из представителей: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районных отделов надзорной деятельности УНД ГУ МЧС России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01B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>анкт</w:t>
      </w:r>
      <w:proofErr w:type="spellEnd"/>
      <w:r w:rsidRPr="004B01B7">
        <w:rPr>
          <w:rFonts w:ascii="Times New Roman" w:eastAsia="Calibri" w:hAnsi="Times New Roman" w:cs="Times New Roman"/>
          <w:sz w:val="24"/>
          <w:szCs w:val="24"/>
        </w:rPr>
        <w:t>-Петербургу;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территориальных отделов УГЗ ГУ МЧС России по г. Санкт-Петербургу;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пожарно-спасательных отрядов Комитета по вопросам законности, правопорядка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безопасности Правительства Санкт-Петербурга;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муниципальных образований Санкт-Петербурга;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местных отделений СПб ГО ВДПО;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ветеранов пожарной охраны;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руководителей изостудий, педагогов, художников и представителей заинтересованных общественных организаций.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4.3.1.  Оргкомитеты административных районов утверждают состав жюри, определяют порядок, место проведения районного этапа и вид награждения.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4.3.2.  Жюри районных этапов Конкурса: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оценивают конкурсные работы в соответствии с критериями Положения;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определяют победителей и призеров в каждой из номинаций, в каждой возрастной группе.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Решение жюри оформляется протоколом и утверждается председателем жюри.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5. Участники Конкурса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5.1. К участию в Конкурсе приглашаются обучающиеся общеобразовательных школ, школ-интернатов, учреждений начального профессионального, а также дополнительного образования, воспитанники детских домов, члены клубов и другие юные жители                     Санкт-Петербурга (далее – участники) в трёх возрастных группах:</w:t>
      </w:r>
    </w:p>
    <w:p w:rsidR="004B01B7" w:rsidRPr="00187EB4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7EB4">
        <w:rPr>
          <w:rFonts w:ascii="Times New Roman" w:eastAsia="Calibri" w:hAnsi="Times New Roman" w:cs="Times New Roman"/>
          <w:b/>
          <w:sz w:val="24"/>
          <w:szCs w:val="24"/>
        </w:rPr>
        <w:t>1 группа – (от 7 лет до 10 лет);</w:t>
      </w:r>
    </w:p>
    <w:p w:rsidR="004B01B7" w:rsidRPr="00187EB4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7EB4">
        <w:rPr>
          <w:rFonts w:ascii="Times New Roman" w:eastAsia="Calibri" w:hAnsi="Times New Roman" w:cs="Times New Roman"/>
          <w:b/>
          <w:sz w:val="24"/>
          <w:szCs w:val="24"/>
        </w:rPr>
        <w:t>2 группа – (от 11 лет до 14 лет);</w:t>
      </w:r>
    </w:p>
    <w:p w:rsidR="004B01B7" w:rsidRPr="00187EB4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7EB4">
        <w:rPr>
          <w:rFonts w:ascii="Times New Roman" w:eastAsia="Calibri" w:hAnsi="Times New Roman" w:cs="Times New Roman"/>
          <w:b/>
          <w:sz w:val="24"/>
          <w:szCs w:val="24"/>
        </w:rPr>
        <w:t>3 группа – (от 15 лет до 18 лет).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5.2. Возраст участника определяется на момент подачи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заявки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на Конкурс.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Сроки и порядок проведения Конкурса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6.1. Конкурс проводится ежегодно (с октября текущего года по июнь следующего года) в три этапа: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6.1.1. </w:t>
      </w:r>
      <w:r w:rsidR="00187EB4" w:rsidRPr="00187EB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87EB4" w:rsidRPr="00187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87EB4">
        <w:rPr>
          <w:rFonts w:ascii="Times New Roman" w:eastAsia="Calibri" w:hAnsi="Times New Roman" w:cs="Times New Roman"/>
          <w:b/>
          <w:sz w:val="24"/>
          <w:szCs w:val="24"/>
        </w:rPr>
        <w:t>районный этап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7EB4">
        <w:rPr>
          <w:rFonts w:ascii="Times New Roman" w:eastAsia="Calibri" w:hAnsi="Times New Roman" w:cs="Times New Roman"/>
          <w:b/>
          <w:sz w:val="24"/>
          <w:szCs w:val="24"/>
        </w:rPr>
        <w:t xml:space="preserve">- (октябрь – февраль), </w:t>
      </w:r>
      <w:r w:rsidRPr="004B01B7">
        <w:rPr>
          <w:rFonts w:ascii="Times New Roman" w:eastAsia="Calibri" w:hAnsi="Times New Roman" w:cs="Times New Roman"/>
          <w:sz w:val="24"/>
          <w:szCs w:val="24"/>
        </w:rPr>
        <w:t>в административных районах                       Санкт-Петербурга: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февраль – прием заявок (приложение №1) и творческих работ оргкомитетами административных районов города подведение итогов районного этапа Конкурса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и награждение победителей и призеров.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прием творческих работ производится в период с 0</w:t>
      </w:r>
      <w:r w:rsidR="001A2027">
        <w:rPr>
          <w:rFonts w:ascii="Times New Roman" w:eastAsia="Calibri" w:hAnsi="Times New Roman" w:cs="Times New Roman"/>
          <w:sz w:val="24"/>
          <w:szCs w:val="24"/>
        </w:rPr>
        <w:t>1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1A2027">
        <w:rPr>
          <w:rFonts w:ascii="Times New Roman" w:eastAsia="Calibri" w:hAnsi="Times New Roman" w:cs="Times New Roman"/>
          <w:sz w:val="24"/>
          <w:szCs w:val="24"/>
        </w:rPr>
        <w:t>12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февраля 201</w:t>
      </w:r>
      <w:r w:rsidR="001A2027">
        <w:rPr>
          <w:rFonts w:ascii="Times New Roman" w:eastAsia="Calibri" w:hAnsi="Times New Roman" w:cs="Times New Roman"/>
          <w:sz w:val="24"/>
          <w:szCs w:val="24"/>
        </w:rPr>
        <w:t>6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 ГБОУДОД ДООЦ «ЦБЖ» по адресу: </w:t>
      </w:r>
      <w:proofErr w:type="spellStart"/>
      <w:r w:rsidRPr="004B01B7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>обровольцев</w:t>
      </w:r>
      <w:proofErr w:type="spellEnd"/>
      <w:r w:rsidRPr="004B01B7">
        <w:rPr>
          <w:rFonts w:ascii="Times New Roman" w:eastAsia="Calibri" w:hAnsi="Times New Roman" w:cs="Times New Roman"/>
          <w:sz w:val="24"/>
          <w:szCs w:val="24"/>
        </w:rPr>
        <w:t>, д.18, корп.2 в часы работы с 10.00 до 16.00;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до 1 марта районные оргкомитеты предоставляют протоколы решений жюри, конкурсные работы победителей и призеров с заявкой (приложение №1) в Оргкомитет городского этапа Конкурса по адресу: Большой проспект, В.О. дом 73.</w:t>
      </w:r>
    </w:p>
    <w:p w:rsidR="004B01B7" w:rsidRPr="00187EB4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6.1.2. </w:t>
      </w:r>
      <w:r w:rsidRPr="00187EB4">
        <w:rPr>
          <w:rFonts w:ascii="Times New Roman" w:eastAsia="Calibri" w:hAnsi="Times New Roman" w:cs="Times New Roman"/>
          <w:b/>
          <w:sz w:val="24"/>
          <w:szCs w:val="24"/>
        </w:rPr>
        <w:t>II городской этап - (март - апрель)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определение победителей и призеров;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проведение торжественной церемонии награждения;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направление лучших конкурсных работ на  Всероссийский этап.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6.1.3. </w:t>
      </w:r>
      <w:r w:rsidRPr="00187EB4">
        <w:rPr>
          <w:rFonts w:ascii="Times New Roman" w:eastAsia="Calibri" w:hAnsi="Times New Roman" w:cs="Times New Roman"/>
          <w:b/>
          <w:sz w:val="24"/>
          <w:szCs w:val="24"/>
        </w:rPr>
        <w:t>III Всероссийский этап - (май - сентябрь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), проводится в соответствии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с требованиями Положения о Всероссийском Конкурсе.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6.2. Тематика работ, представляемых на Конкурс: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предупреждение пожаров от шалости с огнем;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история развития пожарной охраны Санкт-Петербурга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работа, учеба и быт профессиональных пожарных и спасателей, работников ВДПО, дружин юных пожарных, занятия пожарно-прикладным спортом;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пожары в быту, на производстве, лесные пожары, на сельскохозяйственных объектах и объектах транспортной инфраструктуры;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современная противопожарная и спасательная техника и перспективы ее развития;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нарушения правил пожарной безопасности, являющиеся причинами возникновения пожаров;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реклама и юмор в пожарном деле.</w:t>
      </w:r>
    </w:p>
    <w:p w:rsidR="00BB66B9" w:rsidRDefault="00BB66B9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 xml:space="preserve">Работы по теме «Безопасность на дорогах» на конкурс не принимаются! </w:t>
      </w:r>
      <w:r w:rsidR="00BB66B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4B01B7">
        <w:rPr>
          <w:rFonts w:ascii="Times New Roman" w:eastAsia="Calibri" w:hAnsi="Times New Roman" w:cs="Times New Roman"/>
          <w:b/>
          <w:sz w:val="24"/>
          <w:szCs w:val="24"/>
        </w:rPr>
        <w:t>К участию в Конкурсе не принимаются коллективные работы, выполненные двумя и более авторами.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6.3. Конкурс проводится по следующим номинациям: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рисунок (специализированные художественные учреждения оценивается отдельно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от работ выполненных учащимися общеобразовательных учреждений);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плакат;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декоративно-прикладное творчество;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компьютерная презентация</w:t>
      </w:r>
      <w:r w:rsidR="00187EB4">
        <w:rPr>
          <w:rFonts w:ascii="Times New Roman" w:eastAsia="Calibri" w:hAnsi="Times New Roman" w:cs="Times New Roman"/>
          <w:sz w:val="24"/>
          <w:szCs w:val="24"/>
        </w:rPr>
        <w:t xml:space="preserve"> (только для второй и третьей возрастной группы)</w:t>
      </w:r>
      <w:r w:rsidRPr="004B01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мультфильм, видеофильм (ролик социальной рекламы по предупреждению ЧС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пожаров</w:t>
      </w:r>
      <w:r w:rsidR="00187EB4">
        <w:rPr>
          <w:rFonts w:ascii="Times New Roman" w:eastAsia="Calibri" w:hAnsi="Times New Roman" w:cs="Times New Roman"/>
          <w:sz w:val="24"/>
          <w:szCs w:val="24"/>
        </w:rPr>
        <w:t>, только для второй и третьей возрастной группы</w:t>
      </w:r>
      <w:r w:rsidRPr="004B01B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6.3.1. В номинациях «Рисунок», «Плакат» принимаются работы выполненные карандашом, пастелью, акварелью, гуашью и т.п. и оформленные в соответствии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с выставочными требованиями форматом от 210*300 мм до  300*400 мм (ф</w:t>
      </w:r>
      <w:r w:rsidR="00187EB4">
        <w:rPr>
          <w:rFonts w:ascii="Times New Roman" w:eastAsia="Calibri" w:hAnsi="Times New Roman" w:cs="Times New Roman"/>
          <w:sz w:val="24"/>
          <w:szCs w:val="24"/>
        </w:rPr>
        <w:t xml:space="preserve">ормат </w:t>
      </w:r>
      <w:r w:rsidRPr="004B01B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- А3).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На каждой работе оформляется этикетка внизу слева на лицевой сторон</w:t>
      </w:r>
      <w:r w:rsidR="00187EB4">
        <w:rPr>
          <w:rFonts w:ascii="Times New Roman" w:eastAsia="Calibri" w:hAnsi="Times New Roman" w:cs="Times New Roman"/>
          <w:sz w:val="24"/>
          <w:szCs w:val="24"/>
        </w:rPr>
        <w:t>е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конкурсной работы: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4B01B7" w:rsidRPr="004B01B7" w:rsidTr="00187EB4">
        <w:trPr>
          <w:trHeight w:val="149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д.13, корп.2 </w:t>
            </w:r>
          </w:p>
        </w:tc>
      </w:tr>
    </w:tbl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lastRenderedPageBreak/>
        <w:t>В  этикетке указываются: фамилия, имя, отчество автора, возраст, название работы, техника исполнения, наименование учреждения (название студии), фамилия, имя, отчество руководителя, адрес учебного заведения.</w:t>
      </w:r>
      <w:proofErr w:type="gramEnd"/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6.3.2.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В номинации «Декоративно-прикладное творчество» принимают участие работы традиционных народных ремесел и декоративно-прикладного искусства: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4B01B7">
        <w:rPr>
          <w:rFonts w:ascii="Times New Roman" w:eastAsia="Calibri" w:hAnsi="Times New Roman" w:cs="Times New Roman"/>
          <w:sz w:val="24"/>
          <w:szCs w:val="24"/>
        </w:rPr>
        <w:t>бисероплетение</w:t>
      </w:r>
      <w:proofErr w:type="spellEnd"/>
      <w:r w:rsidRPr="004B01B7">
        <w:rPr>
          <w:rFonts w:ascii="Times New Roman" w:eastAsia="Calibri" w:hAnsi="Times New Roman" w:cs="Times New Roman"/>
          <w:sz w:val="24"/>
          <w:szCs w:val="24"/>
        </w:rPr>
        <w:t>, выжигание, художественная резьба, керамика, лепка, текстильный дизайн, игрушка, витраж и др.</w:t>
      </w:r>
      <w:proofErr w:type="gramEnd"/>
    </w:p>
    <w:p w:rsidR="004B01B7" w:rsidRPr="004B01B7" w:rsidRDefault="00010554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4B01B7" w:rsidRPr="004B01B7">
        <w:rPr>
          <w:rFonts w:ascii="Times New Roman" w:eastAsia="Calibri" w:hAnsi="Times New Roman" w:cs="Times New Roman"/>
          <w:sz w:val="24"/>
          <w:szCs w:val="24"/>
        </w:rPr>
        <w:t xml:space="preserve">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должны быть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оформлены в соответствии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с выставочными требованиями форматом от 210*300 мм </w:t>
      </w:r>
      <w:r w:rsidR="00536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>до  300*400 мм (ф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ормат </w:t>
      </w:r>
      <w:r w:rsidRPr="004B01B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- А3).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FF7">
        <w:rPr>
          <w:rFonts w:ascii="Times New Roman" w:eastAsia="Calibri" w:hAnsi="Times New Roman" w:cs="Times New Roman"/>
          <w:sz w:val="24"/>
          <w:szCs w:val="24"/>
        </w:rPr>
        <w:t xml:space="preserve">Настольные работы </w:t>
      </w:r>
      <w:r w:rsidR="004B01B7" w:rsidRPr="004B01B7">
        <w:rPr>
          <w:rFonts w:ascii="Times New Roman" w:eastAsia="Calibri" w:hAnsi="Times New Roman" w:cs="Times New Roman"/>
          <w:sz w:val="24"/>
          <w:szCs w:val="24"/>
        </w:rPr>
        <w:t>устанавливаются и закрепляются на жесткой подставке (основе), которая должна соответствовать размеру работы, форматом не более 300*400 мм.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На каждой работе оформляется этикетка внизу слева на лицевой сторон</w:t>
      </w:r>
      <w:r w:rsidR="00536FF7">
        <w:rPr>
          <w:rFonts w:ascii="Times New Roman" w:eastAsia="Calibri" w:hAnsi="Times New Roman" w:cs="Times New Roman"/>
          <w:sz w:val="24"/>
          <w:szCs w:val="24"/>
        </w:rPr>
        <w:t>е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конкурсной работы: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</w:tblGrid>
      <w:tr w:rsidR="004B01B7" w:rsidRPr="004B01B7" w:rsidTr="004B01B7">
        <w:trPr>
          <w:trHeight w:val="115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Иванов Петр Сергеевич, 11 лет</w:t>
            </w:r>
          </w:p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жилом доме», графика</w:t>
            </w:r>
          </w:p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200 Красносельского района</w:t>
            </w:r>
          </w:p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- Смирнова Ольга Борисовна</w:t>
            </w:r>
          </w:p>
          <w:p w:rsidR="004B01B7" w:rsidRPr="004B01B7" w:rsidRDefault="004B01B7" w:rsidP="00187EB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ул. </w:t>
            </w:r>
            <w:proofErr w:type="spellStart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B01B7">
              <w:rPr>
                <w:rFonts w:ascii="Times New Roman" w:eastAsia="Calibri" w:hAnsi="Times New Roman" w:cs="Times New Roman"/>
                <w:sz w:val="24"/>
                <w:szCs w:val="24"/>
              </w:rPr>
              <w:t>, д.13, корп.2</w:t>
            </w:r>
          </w:p>
        </w:tc>
      </w:tr>
    </w:tbl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В  этикетке указываются: фамилия, имя, отчество автора, возраст, название работы, техника исполнения, наименование учреждения (название студии), фамилия, имя, отчество руководителя, адрес учебного заведения.</w:t>
      </w:r>
      <w:proofErr w:type="gramEnd"/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FF7" w:rsidRPr="004B01B7" w:rsidRDefault="004B01B7" w:rsidP="00536F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6.3.3. «Компьютерная презентация» принимаются работы, содержащие не более 10 слайдов.</w:t>
      </w:r>
      <w:r w:rsidR="00536FF7"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FF7">
        <w:rPr>
          <w:rFonts w:ascii="Times New Roman" w:eastAsia="Calibri" w:hAnsi="Times New Roman" w:cs="Times New Roman"/>
          <w:sz w:val="24"/>
          <w:szCs w:val="24"/>
        </w:rPr>
        <w:t xml:space="preserve">На одном диске или </w:t>
      </w:r>
      <w:r w:rsidR="00536FF7" w:rsidRPr="004B01B7">
        <w:rPr>
          <w:rFonts w:ascii="Times New Roman" w:eastAsia="Calibri" w:hAnsi="Times New Roman" w:cs="Times New Roman"/>
          <w:sz w:val="24"/>
          <w:szCs w:val="24"/>
        </w:rPr>
        <w:t>флэш-карт</w:t>
      </w:r>
      <w:r w:rsidR="00536FF7">
        <w:rPr>
          <w:rFonts w:ascii="Times New Roman" w:eastAsia="Calibri" w:hAnsi="Times New Roman" w:cs="Times New Roman"/>
          <w:sz w:val="24"/>
          <w:szCs w:val="24"/>
        </w:rPr>
        <w:t>е только одна работа.</w:t>
      </w:r>
      <w:r w:rsidR="00536FF7" w:rsidRPr="00536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FF7" w:rsidRPr="004B01B7">
        <w:rPr>
          <w:rFonts w:ascii="Times New Roman" w:eastAsia="Calibri" w:hAnsi="Times New Roman" w:cs="Times New Roman"/>
          <w:sz w:val="24"/>
          <w:szCs w:val="24"/>
        </w:rPr>
        <w:t xml:space="preserve">Электронные носители </w:t>
      </w:r>
      <w:r w:rsidR="00536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FF7" w:rsidRPr="004B01B7">
        <w:rPr>
          <w:rFonts w:ascii="Times New Roman" w:eastAsia="Calibri" w:hAnsi="Times New Roman" w:cs="Times New Roman"/>
          <w:sz w:val="24"/>
          <w:szCs w:val="24"/>
        </w:rPr>
        <w:t>не возвращаются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6.3.4. В номинации «Мультфильм, видеофильм» принимаются работы, продолжительностью не более 5 минут (на дисках, флэш-картах). </w:t>
      </w:r>
      <w:r w:rsidR="00536FF7">
        <w:rPr>
          <w:rFonts w:ascii="Times New Roman" w:eastAsia="Calibri" w:hAnsi="Times New Roman" w:cs="Times New Roman"/>
          <w:sz w:val="24"/>
          <w:szCs w:val="24"/>
        </w:rPr>
        <w:t xml:space="preserve">На одном диске или </w:t>
      </w:r>
      <w:r w:rsidR="00536FF7" w:rsidRPr="004B01B7">
        <w:rPr>
          <w:rFonts w:ascii="Times New Roman" w:eastAsia="Calibri" w:hAnsi="Times New Roman" w:cs="Times New Roman"/>
          <w:sz w:val="24"/>
          <w:szCs w:val="24"/>
        </w:rPr>
        <w:t>флэш-карт</w:t>
      </w:r>
      <w:r w:rsidR="00536FF7">
        <w:rPr>
          <w:rFonts w:ascii="Times New Roman" w:eastAsia="Calibri" w:hAnsi="Times New Roman" w:cs="Times New Roman"/>
          <w:sz w:val="24"/>
          <w:szCs w:val="24"/>
        </w:rPr>
        <w:t>е только одна работа</w:t>
      </w:r>
      <w:r w:rsidR="00536FF7" w:rsidRPr="004B01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Электронные носители не возвращаются.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7. Порядок подачи заявок на участие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автор подает заявку, в районный Оргкомитет, в срок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и по форме, установленные настоящим положением. </w:t>
      </w:r>
      <w:proofErr w:type="gramEnd"/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7.2. Заявка оформляется отдельно, на каждую представленную, на Конкурс творческую работу.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7.3. Работы, выполненные вне требований </w:t>
      </w:r>
      <w:r w:rsidR="00BB66B9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Pr="004B01B7">
        <w:rPr>
          <w:rFonts w:ascii="Times New Roman" w:eastAsia="Calibri" w:hAnsi="Times New Roman" w:cs="Times New Roman"/>
          <w:sz w:val="24"/>
          <w:szCs w:val="24"/>
        </w:rPr>
        <w:t>Положения, на Конкурс не принимаются.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7.4. Ответственность за нарушение требований Положения Конкурса, возлагается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на направляющую сторону.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8. Подведение итогов и награждение победителей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По решению Оргкомитета может быть расширен перечень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награждаемых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8.1. Итоги подводятся отдельно по каждому этапу Конкурса в каждой номинации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по трем возрастным группам.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8.2. Подведение итогов и определение победителей и призеров Конкурса осуществляются членами жюри, в состав которого могут входить независимые представители - организаторы Конкурса и другие приглашенные специалисты: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8.2.1. На районном этапе составы жюри формируются и утверждаются районными оргкомитетами.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8.2.2. На городском этапе Конкурса в состав жюри входят: представители оргкомитета, соучредителей Конкурса; приглашаются: ветераны пожарной охраны, общественные деятели культуры и искусства.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8.3. Жюри оценивает работы по следующим критериям: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соответствие заявленной тематике;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соответствие работы возрасту участника;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общая культура исполнения и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эстетический вид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работы;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художественность, оригинальность и выразительность;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использование нестандартных материалов;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новаторство и оригинальность;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проявление индивидуальных способностей;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- высокий уровень мастерства, художественный вкус, техника исполнения.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8.4. Победители и призеры Конкурса награждаются грамотами, дипломами, поощрительными призами.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8.5. По решению жюри отдельные участники Конкурса могут награждаться специальными дипломами Оргкомитета.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Жюри имеет право в любой из конкурсных номинаций не определять победителя.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Решения жюри окончательные и пересмотру не подлежат.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8.6. Работы, призеров и победителей регионального этапа Конкурса, авторам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не возвращаются. Они могут участвовать в выставках и экспозициях, передаваться в музеи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>и благотворительные фонды, а также могут быть использованы для публикаций в печати, показов по телевидению, производства полиграфической и сувенирной продукции, рекламы сети Интернет и т. п. целей.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8.7. Дата, место и время торжественной церемонии награждения победителей </w:t>
      </w:r>
      <w:r w:rsidR="00D76233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и призеров городского этапа Конкурса определяются оргкомитетом и доводятся до сведения участников через интернет портал на сайтах организаторов. 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>9. Финансирование</w:t>
      </w:r>
    </w:p>
    <w:p w:rsidR="004B01B7" w:rsidRPr="004B01B7" w:rsidRDefault="004B01B7" w:rsidP="00187EB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9.1. Финансирование обеспечивается за счет средств Организаторов соответствующих этапов Конкурса, не </w:t>
      </w:r>
      <w:proofErr w:type="gramStart"/>
      <w:r w:rsidRPr="004B01B7">
        <w:rPr>
          <w:rFonts w:ascii="Times New Roman" w:eastAsia="Calibri" w:hAnsi="Times New Roman" w:cs="Times New Roman"/>
          <w:sz w:val="24"/>
          <w:szCs w:val="24"/>
        </w:rPr>
        <w:t>противоречащей</w:t>
      </w:r>
      <w:proofErr w:type="gramEnd"/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 законодательству.</w:t>
      </w:r>
    </w:p>
    <w:p w:rsidR="004B01B7" w:rsidRPr="004B01B7" w:rsidRDefault="004B01B7" w:rsidP="0018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01B7" w:rsidRPr="004B01B7" w:rsidRDefault="004B01B7" w:rsidP="00187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01B7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Конкурсе, Положение и итоговые протоколы будут размещены </w:t>
      </w:r>
      <w:r w:rsidR="00D7623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Pr="004B01B7">
        <w:rPr>
          <w:rFonts w:ascii="Times New Roman" w:eastAsia="Calibri" w:hAnsi="Times New Roman" w:cs="Times New Roman"/>
          <w:b/>
          <w:sz w:val="24"/>
          <w:szCs w:val="24"/>
        </w:rPr>
        <w:t xml:space="preserve">на сайтах: </w:t>
      </w:r>
    </w:p>
    <w:p w:rsidR="004B01B7" w:rsidRPr="004B01B7" w:rsidRDefault="004B01B7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Главного управления МЧС России по г. Санкт-Петербургу - </w:t>
      </w:r>
      <w:hyperlink r:id="rId8" w:history="1">
        <w:r w:rsidRPr="004B01B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www78.mchs.gov.ru</w:t>
        </w:r>
      </w:hyperlink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., телефон: (812) 321-32-47, </w:t>
      </w:r>
    </w:p>
    <w:p w:rsidR="004B01B7" w:rsidRPr="004B01B7" w:rsidRDefault="004B01B7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Городского Центра гражданского и патриотического воспитания ГБОУ Санкт-Петербурга «Балтийский берег» - </w:t>
      </w:r>
      <w:hyperlink r:id="rId9" w:history="1">
        <w:r w:rsidRPr="004B01B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www.patriotcenter.spb.ru</w:t>
        </w:r>
      </w:hyperlink>
      <w:r w:rsidRPr="004B01B7">
        <w:rPr>
          <w:rFonts w:ascii="Times New Roman" w:eastAsia="Calibri" w:hAnsi="Times New Roman" w:cs="Times New Roman"/>
          <w:sz w:val="24"/>
          <w:szCs w:val="24"/>
        </w:rPr>
        <w:t>., телефон: (812) 764-43-59;</w:t>
      </w:r>
    </w:p>
    <w:p w:rsidR="00041B6C" w:rsidRDefault="004B01B7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- Санкт-Петербургского отделения общероссийской общественной организации «Всероссийское добровольное пожарное общество» - </w:t>
      </w:r>
      <w:hyperlink r:id="rId10" w:history="1">
        <w:r w:rsidRPr="004B01B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www.spvdpo.ru</w:t>
        </w:r>
      </w:hyperlink>
      <w:r w:rsidRPr="004B01B7">
        <w:rPr>
          <w:rFonts w:ascii="Times New Roman" w:eastAsia="Calibri" w:hAnsi="Times New Roman" w:cs="Times New Roman"/>
          <w:sz w:val="24"/>
          <w:szCs w:val="24"/>
        </w:rPr>
        <w:t xml:space="preserve">., </w:t>
      </w:r>
    </w:p>
    <w:p w:rsidR="004B01B7" w:rsidRPr="004B01B7" w:rsidRDefault="004B01B7" w:rsidP="00187E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1B7">
        <w:rPr>
          <w:rFonts w:ascii="Times New Roman" w:eastAsia="Calibri" w:hAnsi="Times New Roman" w:cs="Times New Roman"/>
          <w:sz w:val="24"/>
          <w:szCs w:val="24"/>
        </w:rPr>
        <w:t>телефон: (812) 714-69-73.</w:t>
      </w:r>
    </w:p>
    <w:p w:rsidR="004B01B7" w:rsidRPr="004B01B7" w:rsidRDefault="004B01B7" w:rsidP="00187E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P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B01B7" w:rsidRDefault="004B01B7" w:rsidP="004B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207C8C" w:rsidRPr="00207C8C" w:rsidTr="00D76233">
        <w:tc>
          <w:tcPr>
            <w:tcW w:w="4928" w:type="dxa"/>
          </w:tcPr>
          <w:p w:rsidR="00207C8C" w:rsidRPr="00207C8C" w:rsidRDefault="00207C8C" w:rsidP="00207C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76233" w:rsidRDefault="00207C8C" w:rsidP="00D7623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7623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Приложение </w:t>
            </w:r>
          </w:p>
          <w:p w:rsidR="00207C8C" w:rsidRPr="00207C8C" w:rsidRDefault="00207C8C" w:rsidP="0053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К А</w:t>
      </w: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конкурсе детского творчества</w:t>
      </w: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ГЛАЗАМИ ДЕТЕЙ»</w:t>
      </w: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конкурсной работе: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конкурсной работы: </w:t>
      </w:r>
    </w:p>
    <w:p w:rsidR="00207C8C" w:rsidRPr="00207C8C" w:rsidRDefault="00207C8C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633BB" wp14:editId="648B7130">
                <wp:simplePos x="0" y="0"/>
                <wp:positionH relativeFrom="column">
                  <wp:posOffset>-68580</wp:posOffset>
                </wp:positionH>
                <wp:positionV relativeFrom="paragraph">
                  <wp:posOffset>27305</wp:posOffset>
                </wp:positionV>
                <wp:extent cx="146050" cy="115570"/>
                <wp:effectExtent l="0" t="0" r="25400" b="17780"/>
                <wp:wrapNone/>
                <wp:docPr id="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5.4pt;margin-top:2.15pt;width:11.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52RwIAAEwEAAAOAAAAZHJzL2Uyb0RvYy54bWysVM2O0zAQviPxDpbvNE3VdnejpqtVlyKk&#10;BVZaeADXcRoLxzZjt2k5IXFF4hF4CC6In32G9I0YO93SBU6IHCyPZ+bzN9+MMznf1IqsBThpdE7T&#10;Xp8SobkppF7m9NXL+aNTSpxnumDKaJHTrXD0fPrwwaSxmRiYyqhCAEEQ7bLG5rTy3mZJ4nglauZ6&#10;xgqNztJAzTyasEwKYA2i1yoZ9PvjpDFQWDBcOIenl52TTiN+WQruX5SlE56onCI3H1eI6yKsyXTC&#10;siUwW0m+p8H+gUXNpMZLD1CXzDOyAvkHVC05GGdK3+OmTkxZSi5iDVhN2v+tmpuKWRFrQXGcPcjk&#10;/h8sf76+BiKLnI4p0azGFrWfdu92H9vv7e3uffu5vW2/7T60P9ov7VdyGvRqrMsw7cZeQ6jY2SvD&#10;XzuizaxieikuAExTCVYgyzTEJ/cSguEwlSyaZ6bA69jKmyjdpoQ6AKIoZBM7tD10SGw84XiYDsf9&#10;EfaRoytNR6OT2MGEZXfJFpx/IkxNwiangAMQwdn6yvlAhmV3IZG8UbKYS6WiAcvFTAFZMxyWefwi&#10;f6zxOExp0uT0bDQYReR7PncM0Y/f3yBq6XHqlaxzenoIYllQ7bEu4kx6JlW3R8pK72UMynUdWJhi&#10;iyqC6UYanyBuKgNvKWlwnHPq3qwYCErUU42dOEuHwzD/0RiOTgZowLFncexhmiNUTj0l3Xbmuzez&#10;siCXFd6Uxtq1ucDulTIqGzrbsdqTxZGNgu+fV3gTx3aM+vUTmP4EAAD//wMAUEsDBBQABgAIAAAA&#10;IQCjGrxo3AAAAAcBAAAPAAAAZHJzL2Rvd25yZXYueG1sTM4xT8MwEAXgHYn/YB0SW2vXBQQhlwqB&#10;isTYpgvbJT6SQGxHsdMGfj3uBOPpnd778s1se3HkMXTeIayWCgS72pvONQiHcru4BxEiOUO9d4zw&#10;zQE2xeVFTpnxJ7fj4z42IpW4kBFCG+OQSRnqli2FpR/YpezDj5ZiOsdGmpFOqdz2Uit1Jy11Li20&#10;NPBzy/XXfrIIVacP9LMrX5V92K7j21x+Tu8viNdX89MjiMhz/HuGMz/RoUimyk/OBNEjLFYq0SPC&#10;zRrEOdcaRIWg9S3IIpf//cUvAAAA//8DAFBLAQItABQABgAIAAAAIQC2gziS/gAAAOEBAAATAAAA&#10;AAAAAAAAAAAAAAAAAABbQ29udGVudF9UeXBlc10ueG1sUEsBAi0AFAAGAAgAAAAhADj9If/WAAAA&#10;lAEAAAsAAAAAAAAAAAAAAAAALwEAAF9yZWxzLy5yZWxzUEsBAi0AFAAGAAgAAAAhAHeLfnZHAgAA&#10;TAQAAA4AAAAAAAAAAAAAAAAALgIAAGRycy9lMm9Eb2MueG1sUEsBAi0AFAAGAAgAAAAhAKMavGjc&#10;AAAABwEAAA8AAAAAAAAAAAAAAAAAoQQAAGRycy9kb3ducmV2LnhtbFBLBQYAAAAABAAEAPMAAACq&#10;BQAAAAA=&#10;"/>
            </w:pict>
          </mc:Fallback>
        </mc:AlternateConten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 </w:t>
      </w:r>
    </w:p>
    <w:p w:rsidR="00207C8C" w:rsidRPr="00207C8C" w:rsidRDefault="00207C8C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219A0" wp14:editId="1E1DEB24">
                <wp:simplePos x="0" y="0"/>
                <wp:positionH relativeFrom="column">
                  <wp:posOffset>-76200</wp:posOffset>
                </wp:positionH>
                <wp:positionV relativeFrom="paragraph">
                  <wp:posOffset>27305</wp:posOffset>
                </wp:positionV>
                <wp:extent cx="146050" cy="115570"/>
                <wp:effectExtent l="0" t="0" r="25400" b="17780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6pt;margin-top:2.15pt;width:11.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caRwIAAEwEAAAOAAAAZHJzL2Uyb0RvYy54bWysVM2O0zAQviPxDpbvbJKq2Z+o6WrVZRHS&#10;AistPIDrOI2FY5ux23Q5IXFF4hF4CC6In32G9I0YO93SBU6IHCyPZ+bzN9+MMzldt4qsBDhpdEmz&#10;g5QSobmppF6U9NXLi0fHlDjPdMWU0aKkN8LR0+nDB5POFmJkGqMqAQRBtCs6W9LGe1skieONaJk7&#10;MFZodNYGWubRhEVSAesQvVXJKE0Pk85AZcFw4Ryeng9OOo34dS24f1HXTniiSorcfFwhrvOwJtMJ&#10;KxbAbCP5lgb7BxYtkxov3UGdM8/IEuQfUK3kYJyp/QE3bWLqWnIRa8BqsvS3aq4bZkWsBcVxdieT&#10;+3+w/PnqCoisSppTolmLLeo/bd5tPvbf+9vN+/5zf9t/23zof/Rf+q/kKOjVWVdg2rW9glCxs5eG&#10;v3ZEm1nD9EKcAZiuEaxCllmIT+4lBMNhKpl3z0yF17GlN1G6dQ1tAERRyDp26GbXIbH2hONhNj5M&#10;c+wjR1eW5flR7GDCirtkC84/EaYlYVNSwAGI4Gx16Xwgw4q7kEjeKFldSKWiAYv5TAFZMRyWi/hF&#10;/ljjfpjSpCvpST7KI/I9n9uHSOP3N4hWepx6JduSHu+CWBFUe6yrOJOeSTXskbLSWxmDckMH5qa6&#10;QRXBDCONTxA3jYG3lHQ4ziV1b5YMBCXqqcZOnGTjcZj/aIzzoxEasO+Z73uY5ghVUk/JsJ354c0s&#10;LchFgzdlsXZtzrB7tYzKhs4OrLZkcWSj4NvnFd7Evh2jfv0Epj8BAAD//wMAUEsDBBQABgAIAAAA&#10;IQBH8sYw3AAAAAcBAAAPAAAAZHJzL2Rvd25yZXYueG1sTI/BTsMwEETvSPyDtUjcWicuIBriVAhU&#10;JI5teuG2ibdJIF5HsdMGvh73BMfRjGbe5JvZ9uJEo+8ca0iXCQji2pmOGw2Hcrt4BOEDssHeMWn4&#10;Jg+b4voqx8y4M+/otA+NiCXsM9TQhjBkUvq6JYt+6Qbi6B3daDFEOTbSjHiO5baXKkkepMWO40KL&#10;A720VH/tJ6uh6tQBf3blW2LX21V4n8vP6eNV69ub+fkJRKA5/IXhgh/RoYhMlZvYeNFrWKQqfgka&#10;7lYgLn4aZaVBqXuQRS7/8xe/AAAA//8DAFBLAQItABQABgAIAAAAIQC2gziS/gAAAOEBAAATAAAA&#10;AAAAAAAAAAAAAAAAAABbQ29udGVudF9UeXBlc10ueG1sUEsBAi0AFAAGAAgAAAAhADj9If/WAAAA&#10;lAEAAAsAAAAAAAAAAAAAAAAALwEAAF9yZWxzLy5yZWxzUEsBAi0AFAAGAAgAAAAhAGYLRxpHAgAA&#10;TAQAAA4AAAAAAAAAAAAAAAAALgIAAGRycy9lMm9Eb2MueG1sUEsBAi0AFAAGAAgAAAAhAEfyxjDc&#10;AAAABwEAAA8AAAAAAAAAAAAAAAAAoQQAAGRycy9kb3ducmV2LnhtbFBLBQYAAAAABAAEAPMAAACq&#10;BQAAAAA=&#10;"/>
            </w:pict>
          </mc:Fallback>
        </mc:AlternateConten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</w:t>
      </w:r>
    </w:p>
    <w:p w:rsidR="00207C8C" w:rsidRPr="00207C8C" w:rsidRDefault="00207C8C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79A6" wp14:editId="3191D0A3">
                <wp:simplePos x="0" y="0"/>
                <wp:positionH relativeFrom="column">
                  <wp:posOffset>-76200</wp:posOffset>
                </wp:positionH>
                <wp:positionV relativeFrom="paragraph">
                  <wp:posOffset>57785</wp:posOffset>
                </wp:positionV>
                <wp:extent cx="146050" cy="115570"/>
                <wp:effectExtent l="0" t="0" r="25400" b="1778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6pt;margin-top:4.55pt;width:11.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CIRwIAAEwEAAAOAAAAZHJzL2Uyb0RvYy54bWysVM2O0zAQviPxDpbvNEnV7k/UdLXqUoS0&#10;wEoLD+A6TmPh2GbsNl1OSFyReAQeggviZ58hfSPGTrd0gRMiB8vjmfn8zTfjTM42jSJrAU4aXdBs&#10;kFIiNDel1MuCvno5f3RCifNMl0wZLQp6Ixw9mz58MGltLoamNqoUQBBEu7y1Ba29t3mSOF6LhrmB&#10;sUKjszLQMI8mLJMSWIvojUqGaXqUtAZKC4YL5/D0onfSacSvKsH9i6pywhNVUOTm4wpxXYQ1mU5Y&#10;vgRma8l3NNg/sGiY1HjpHuqCeUZWIP+AaiQH40zlB9w0iakqyUWsAavJ0t+qua6ZFbEWFMfZvUzu&#10;/8Hy5+srILIs6IgSzRpsUfdp+277sfve3W7fd5+72+7b9kP3o/vSfSXDoFdrXY5p1/YKQsXOXhr+&#10;2hFtZjXTS3EOYNpasBJZZiE+uZcQDIepZNE+MyVex1beROk2FTQBEEUhm9ihm32HxMYTjofZ6Cgd&#10;Yx85urJsPD6OHUxYfpdswfknwjQkbAoKOAARnK0vnQ9kWH4XEskbJcu5VCoasFzMFJA1w2GZxy/y&#10;xxoPw5QmbUFPx8NxRL7nc4cQafz+BtFIj1OvZFPQk30Qy4Nqj3UZZ9Izqfo9UlZ6J2NQru/AwpQ3&#10;qCKYfqTxCeKmNvCWkhbHuaDuzYqBoEQ91diJ02w0CvMfjdH4eIgGHHoWhx6mOUIV1FPSb2e+fzMr&#10;C3JZ401ZrF2bc+xeJaOyobM9qx1ZHNko+O55hTdxaMeoXz+B6U8AAAD//wMAUEsDBBQABgAIAAAA&#10;IQC2PV0f3AAAAAcBAAAPAAAAZHJzL2Rvd25yZXYueG1sTI9BT4NAFITvJv6HzTPx1i7QpFrk0RhN&#10;TXps6cXbA56Asm8Ju7Tor3d70uNkJjPfZNvZ9OrMo+usIMTLCBRLZetOGoRTsVs8gnKepKbeCiN8&#10;s4NtfnuTUVrbixz4fPSNCiXiUkJovR9SrV3VsiG3tANL8D7saMgHOTa6HukSyk2vkyhaa0OdhIWW&#10;Bn5pufo6Tgah7JIT/RyKt8hsdiu/n4vP6f0V8f5ufn4C5Xn2f2G44gd0yANTaSepneoRFnESvniE&#10;TQzq6sdBlgjJwwp0nun//PkvAAAA//8DAFBLAQItABQABgAIAAAAIQC2gziS/gAAAOEBAAATAAAA&#10;AAAAAAAAAAAAAAAAAABbQ29udGVudF9UeXBlc10ueG1sUEsBAi0AFAAGAAgAAAAhADj9If/WAAAA&#10;lAEAAAsAAAAAAAAAAAAAAAAALwEAAF9yZWxzLy5yZWxzUEsBAi0AFAAGAAgAAAAhAFaJgIhHAgAA&#10;TAQAAA4AAAAAAAAAAAAAAAAALgIAAGRycy9lMm9Eb2MueG1sUEsBAi0AFAAGAAgAAAAhALY9XR/c&#10;AAAABwEAAA8AAAAAAAAAAAAAAAAAoQQAAGRycy9kb3ducmV2LnhtbFBLBQYAAAAABAAEAPMAAACq&#10;BQAAAAA=&#10;"/>
            </w:pict>
          </mc:Fallback>
        </mc:AlternateConten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</w:t>
      </w:r>
    </w:p>
    <w:p w:rsidR="00207C8C" w:rsidRDefault="00207C8C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DD64E" wp14:editId="4213470D">
                <wp:simplePos x="0" y="0"/>
                <wp:positionH relativeFrom="column">
                  <wp:posOffset>-76200</wp:posOffset>
                </wp:positionH>
                <wp:positionV relativeFrom="paragraph">
                  <wp:posOffset>26670</wp:posOffset>
                </wp:positionV>
                <wp:extent cx="146050" cy="114300"/>
                <wp:effectExtent l="0" t="0" r="25400" b="1905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pt;margin-top:2.1pt;width:11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VURwIAAEwEAAAOAAAAZHJzL2Uyb0RvYy54bWysVM2O0zAQviPxDpbvNEm3XXajpqtVlyKk&#10;BVZaeADXcRILxzZjt+lyQtorEo/AQ3BB/OwzpG/ExGlLFzghcrA8npnP33wzzuRsXSuyEuCk0RlN&#10;BjElQnOTS11m9PWr+aMTSpxnOmfKaJHRG+Ho2fThg0ljUzE0lVG5AIIg2qWNzWjlvU2jyPFK1MwN&#10;jBUanYWBmnk0oYxyYA2i1yoaxvFx1BjILRgunMPTi95JpwG/KAT3L4vCCU9URpGbDyuEddGt0XTC&#10;0hKYrSTf0mD/wKJmUuOle6gL5hlZgvwDqpYcjDOFH3BTR6YoJBehBqwmiX+r5rpiVoRaUBxn9zK5&#10;/wfLX6yugMg8o0eUaFZji9pPm/ebj+339m5z235u79pvmw/tj/ZL+5UknV6NdSmmXdsr6Cp29tLw&#10;N45oM6uYLsU5gGkqwXJkGeKjewmd4TCVLJrnJsfr2NKbIN26gLoDRFHIOnToZt8hsfaE42EyOo7H&#10;2EeOriQZHcWhgxFLd8kWnH8qTE26TUYBByCAs9Wl80geQ3chgbxRMp9LpYIB5WKmgKwYDss8fF29&#10;mOIOw5QmTUZPx8NxQL7nc4cQcfj+BlFLj1OvZJ3Rk30QSzvVnug8zKRnUvV7vF9ppLFTru/AwuQ3&#10;qCKYfqTxCeKmMvCOkgbHOaPu7ZKBoEQ909iJ02Q06uY/GKPx4yEacOhZHHqY5giVUU9Jv535/s0s&#10;LciywpuSULs259i9QgZlO349qy1ZHNmg3vZ5dW/i0A5Rv34C058AAAD//wMAUEsDBBQABgAIAAAA&#10;IQDEbma12wAAAAcBAAAPAAAAZHJzL2Rvd25yZXYueG1sTI9BT4NAFITvJv6HzTPx1i6sxijyaIym&#10;Jh5bevH2gCeg7FvCLi36692e9DiZycw3+Waxgzry5HsnCOk6AcVSu6aXFuFQblf3oHwgaWhwwgjf&#10;7GFTXF7klDXuJDs+7kOrYon4jBC6EMZMa193bMmv3cgSvQ83WQpRTq1uJjrFcjtokyR32lIvcaGj&#10;kZ87rr/2s0WoenOgn135mtiH7U14W8rP+f0F8fpqeXoEFXgJf2E440d0KCJT5WZpvBoQVqmJXwLC&#10;rQF19tMoKwRjDOgi1//5i18AAAD//wMAUEsBAi0AFAAGAAgAAAAhALaDOJL+AAAA4QEAABMAAAAA&#10;AAAAAAAAAAAAAAAAAFtDb250ZW50X1R5cGVzXS54bWxQSwECLQAUAAYACAAAACEAOP0h/9YAAACU&#10;AQAACwAAAAAAAAAAAAAAAAAvAQAAX3JlbHMvLnJlbHNQSwECLQAUAAYACAAAACEAWVMlVEcCAABM&#10;BAAADgAAAAAAAAAAAAAAAAAuAgAAZHJzL2Uyb0RvYy54bWxQSwECLQAUAAYACAAAACEAxG5mtdsA&#10;AAAHAQAADwAAAAAAAAAAAAAAAAChBAAAZHJzL2Rvd25yZXYueG1sUEsFBgAAAAAEAAQA8wAAAKkF&#10;AAAAAA==&#10;"/>
            </w:pict>
          </mc:Fallback>
        </mc:AlternateConten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</w:t>
      </w:r>
    </w:p>
    <w:p w:rsidR="0052400F" w:rsidRPr="00207C8C" w:rsidRDefault="0052400F" w:rsidP="00207C8C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BFEF9" wp14:editId="41919B74">
                <wp:simplePos x="0" y="0"/>
                <wp:positionH relativeFrom="column">
                  <wp:posOffset>-76200</wp:posOffset>
                </wp:positionH>
                <wp:positionV relativeFrom="paragraph">
                  <wp:posOffset>26670</wp:posOffset>
                </wp:positionV>
                <wp:extent cx="146050" cy="114300"/>
                <wp:effectExtent l="0" t="0" r="2540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pt;margin-top:2.1pt;width:11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oCRgIAAEwEAAAOAAAAZHJzL2Uyb0RvYy54bWysVM2O0zAQviPxDpbvNElpl92o6WrVpQhp&#10;gZUWHsB1nMTCsc3YbVpOSFyReAQeggviZ58hfSMmTlu6wAmRg+XxzHz+5ptxJufrWpGVACeNzmgy&#10;iCkRmptc6jKjr17OH5xS4jzTOVNGi4xuhKPn0/v3Jo1NxdBURuUCCIJolzY2o5X3No0ixytRMzcw&#10;Vmh0FgZq5tGEMsqBNYheq2gYxydRYyC3YLhwDk8veyedBvyiENy/KAonPFEZRW4+rBDWRbdG0wlL&#10;S2C2knxHg/0Di5pJjZceoC6ZZ2QJ8g+oWnIwzhR+wE0dmaKQXIQasJok/q2am4pZEWpBcZw9yOT+&#10;Hyx/vroGInPsHSWa1dii9tP23fZj+7293b5vP7e37bfth/ZH+6X9SpJOr8a6FNNu7DV0FTt7Zfhr&#10;R7SZVUyX4gLANJVgObIM8dGdhM5wmEoWzTOT43Vs6U2Qbl1A3QGiKGQdOrQ5dEisPeF4mIxO4jH2&#10;kaMrSUYP49DBiKX7ZAvOPxGmJt0mo4ADEMDZ6sp5JI+h+5BA3iiZz6VSwYByMVNAVgyHZR6+rl5M&#10;ccdhSpMmo2fj4Tgg3/G5Y4g4fH+DqKXHqVeyzujpIYilnWqPdR5m0jOp+j3erzTS2CvXd2Bh8g2q&#10;CKYfaXyCuKkMvKWkwXHOqHuzZCAoUU81duIsGY26+Q/GaPxoiAYcexbHHqY5QmXUU9JvZ75/M0sL&#10;sqzwpiTUrs0Fdq+QQdmOX89qRxZHNqi3e17dmzi2Q9Svn8D0JwAAAP//AwBQSwMEFAAGAAgAAAAh&#10;AMRuZrXbAAAABwEAAA8AAABkcnMvZG93bnJldi54bWxMj0FPg0AUhO8m/ofNM/HWLqzGKPJojKYm&#10;Hlt68faAJ6DsW8IuLfrr3Z70OJnJzDf5ZrGDOvLkeycI6ToBxVK7ppcW4VBuV/egfCBpaHDCCN/s&#10;YVNcXuSUNe4kOz7uQ6tiifiMELoQxkxrX3dsya/dyBK9DzdZClFOrW4mOsVyO2iTJHfaUi9xoaOR&#10;nzuuv/azRah6c6CfXfma2IftTXhbys/5/QXx+mp5egQVeAl/YTjjR3QoIlPlZmm8GhBWqYlfAsKt&#10;AXX20ygrBGMM6CLX//mLXwAAAP//AwBQSwECLQAUAAYACAAAACEAtoM4kv4AAADhAQAAEwAAAAAA&#10;AAAAAAAAAAAAAAAAW0NvbnRlbnRfVHlwZXNdLnhtbFBLAQItABQABgAIAAAAIQA4/SH/1gAAAJQB&#10;AAALAAAAAAAAAAAAAAAAAC8BAABfcmVscy8ucmVsc1BLAQItABQABgAIAAAAIQDccroCRgIAAEwE&#10;AAAOAAAAAAAAAAAAAAAAAC4CAABkcnMvZTJvRG9jLnhtbFBLAQItABQABgAIAAAAIQDEbma12wAA&#10;AAc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Мультфильм, видеофильм</w:t>
      </w:r>
    </w:p>
    <w:p w:rsidR="00207C8C" w:rsidRDefault="00207C8C" w:rsidP="00207C8C">
      <w:pPr>
        <w:spacing w:after="0" w:line="48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конкурсной работы__________________________________________</w:t>
      </w:r>
    </w:p>
    <w:p w:rsidR="0052400F" w:rsidRPr="00207C8C" w:rsidRDefault="0052400F" w:rsidP="00207C8C">
      <w:pPr>
        <w:spacing w:after="0" w:line="480" w:lineRule="auto"/>
        <w:ind w:firstLine="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работы ________________________________________________</w:t>
      </w:r>
    </w:p>
    <w:p w:rsidR="00207C8C" w:rsidRPr="00207C8C" w:rsidRDefault="00207C8C" w:rsidP="00207C8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авторе: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автора полностью _____________________________________________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(день, месяц, год) 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школа, класс__________________________________________________</w:t>
      </w:r>
    </w:p>
    <w:p w:rsidR="00207C8C" w:rsidRP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адрес, контактный телефон автора_____________________________</w:t>
      </w:r>
    </w:p>
    <w:p w:rsidR="00207C8C" w:rsidRDefault="00207C8C" w:rsidP="00207C8C">
      <w:pPr>
        <w:numPr>
          <w:ilvl w:val="0"/>
          <w:numId w:val="1"/>
        </w:numPr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Ф.И.О., контактный телефон _____________________________</w:t>
      </w:r>
    </w:p>
    <w:p w:rsidR="00641895" w:rsidRPr="00207C8C" w:rsidRDefault="00641895" w:rsidP="00641895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условиями Конкурса </w:t>
      </w:r>
      <w:proofErr w:type="gramStart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</w:t>
      </w:r>
      <w:proofErr w:type="gramEnd"/>
      <w:r w:rsidRPr="0020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согласен.</w:t>
      </w:r>
    </w:p>
    <w:p w:rsidR="00207C8C" w:rsidRPr="00207C8C" w:rsidRDefault="00207C8C" w:rsidP="00207C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 «____» __________________20</w:t>
      </w:r>
      <w:r w:rsidR="0064189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года</w:t>
      </w:r>
    </w:p>
    <w:p w:rsidR="00207C8C" w:rsidRPr="00207C8C" w:rsidRDefault="00207C8C" w:rsidP="006418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автора _____________________________________</w:t>
      </w: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7C8C" w:rsidRPr="00207C8C" w:rsidRDefault="00207C8C" w:rsidP="00207C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207C8C" w:rsidRPr="004B01B7" w:rsidRDefault="00207C8C" w:rsidP="00207C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07C8C">
        <w:rPr>
          <w:rFonts w:ascii="Times New Roman" w:eastAsia="Times New Roman" w:hAnsi="Times New Roman" w:cs="Times New Roman"/>
          <w:sz w:val="20"/>
          <w:szCs w:val="20"/>
          <w:lang w:eastAsia="ru-RU"/>
        </w:rPr>
        <w:t>* желательно Заявки представлять в печатном виде, во избежание ошибок написания данных сведений</w:t>
      </w:r>
    </w:p>
    <w:sectPr w:rsidR="00207C8C" w:rsidRPr="004B01B7" w:rsidSect="00187EB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EA0"/>
    <w:multiLevelType w:val="hybridMultilevel"/>
    <w:tmpl w:val="0A443DCE"/>
    <w:lvl w:ilvl="0" w:tplc="2AEE74E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5F"/>
    <w:rsid w:val="00010554"/>
    <w:rsid w:val="00041B6C"/>
    <w:rsid w:val="00052BA3"/>
    <w:rsid w:val="00091CE4"/>
    <w:rsid w:val="000A4008"/>
    <w:rsid w:val="00127A9F"/>
    <w:rsid w:val="001546CA"/>
    <w:rsid w:val="00166C7E"/>
    <w:rsid w:val="00187EB4"/>
    <w:rsid w:val="001A2027"/>
    <w:rsid w:val="001A2C19"/>
    <w:rsid w:val="001A54CD"/>
    <w:rsid w:val="001C5607"/>
    <w:rsid w:val="00205A47"/>
    <w:rsid w:val="00207C8C"/>
    <w:rsid w:val="00227553"/>
    <w:rsid w:val="00244BAC"/>
    <w:rsid w:val="00286F48"/>
    <w:rsid w:val="0029214D"/>
    <w:rsid w:val="002D4FB6"/>
    <w:rsid w:val="0031735F"/>
    <w:rsid w:val="00330BA0"/>
    <w:rsid w:val="003C73CB"/>
    <w:rsid w:val="003D17FF"/>
    <w:rsid w:val="003D3779"/>
    <w:rsid w:val="00465095"/>
    <w:rsid w:val="004735A3"/>
    <w:rsid w:val="004A02BD"/>
    <w:rsid w:val="004B01B7"/>
    <w:rsid w:val="00506D79"/>
    <w:rsid w:val="00522537"/>
    <w:rsid w:val="0052400F"/>
    <w:rsid w:val="00536FF7"/>
    <w:rsid w:val="005473FE"/>
    <w:rsid w:val="0055450A"/>
    <w:rsid w:val="00570FF9"/>
    <w:rsid w:val="0057155E"/>
    <w:rsid w:val="00580961"/>
    <w:rsid w:val="00590622"/>
    <w:rsid w:val="00592398"/>
    <w:rsid w:val="005B3446"/>
    <w:rsid w:val="00622FE5"/>
    <w:rsid w:val="00641895"/>
    <w:rsid w:val="006500A8"/>
    <w:rsid w:val="00684075"/>
    <w:rsid w:val="006D1C67"/>
    <w:rsid w:val="007010B2"/>
    <w:rsid w:val="007302C9"/>
    <w:rsid w:val="00740251"/>
    <w:rsid w:val="007748E1"/>
    <w:rsid w:val="0078709E"/>
    <w:rsid w:val="007D441D"/>
    <w:rsid w:val="007F247B"/>
    <w:rsid w:val="008023C1"/>
    <w:rsid w:val="0080327F"/>
    <w:rsid w:val="00816A30"/>
    <w:rsid w:val="00831784"/>
    <w:rsid w:val="00874380"/>
    <w:rsid w:val="00881D26"/>
    <w:rsid w:val="00891777"/>
    <w:rsid w:val="008D2F37"/>
    <w:rsid w:val="008E0BE5"/>
    <w:rsid w:val="008E505C"/>
    <w:rsid w:val="009459F5"/>
    <w:rsid w:val="00950D71"/>
    <w:rsid w:val="00952855"/>
    <w:rsid w:val="009530E4"/>
    <w:rsid w:val="00956C31"/>
    <w:rsid w:val="009638FB"/>
    <w:rsid w:val="009754B3"/>
    <w:rsid w:val="00992259"/>
    <w:rsid w:val="009A6D5F"/>
    <w:rsid w:val="00A620C5"/>
    <w:rsid w:val="00A719F0"/>
    <w:rsid w:val="00A86BF1"/>
    <w:rsid w:val="00A94052"/>
    <w:rsid w:val="00AB26F3"/>
    <w:rsid w:val="00AC2D70"/>
    <w:rsid w:val="00AD0C81"/>
    <w:rsid w:val="00AE31B3"/>
    <w:rsid w:val="00B0241E"/>
    <w:rsid w:val="00B212F3"/>
    <w:rsid w:val="00B22D8F"/>
    <w:rsid w:val="00B8317C"/>
    <w:rsid w:val="00BA38E0"/>
    <w:rsid w:val="00BB66B9"/>
    <w:rsid w:val="00BB7A0D"/>
    <w:rsid w:val="00C55F35"/>
    <w:rsid w:val="00C64BD8"/>
    <w:rsid w:val="00C80EC8"/>
    <w:rsid w:val="00CC0AB2"/>
    <w:rsid w:val="00CC372B"/>
    <w:rsid w:val="00CD0FA9"/>
    <w:rsid w:val="00D43807"/>
    <w:rsid w:val="00D65BF4"/>
    <w:rsid w:val="00D76233"/>
    <w:rsid w:val="00D93220"/>
    <w:rsid w:val="00DE7E3C"/>
    <w:rsid w:val="00EC2B15"/>
    <w:rsid w:val="00ED057A"/>
    <w:rsid w:val="00F07B32"/>
    <w:rsid w:val="00F46FEF"/>
    <w:rsid w:val="00F47FFE"/>
    <w:rsid w:val="00F873DC"/>
    <w:rsid w:val="00F91F3B"/>
    <w:rsid w:val="00FB6B78"/>
    <w:rsid w:val="00FC48F7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F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620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vdp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triotcenter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D872-63A6-44C5-93D4-266C9AB6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ЦБЖ4</dc:creator>
  <cp:lastModifiedBy>ЦБЖ4</cp:lastModifiedBy>
  <cp:revision>92</cp:revision>
  <dcterms:created xsi:type="dcterms:W3CDTF">2013-11-18T08:55:00Z</dcterms:created>
  <dcterms:modified xsi:type="dcterms:W3CDTF">2015-10-16T10:07:00Z</dcterms:modified>
</cp:coreProperties>
</file>