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604A0" w14:textId="2B6C49FD" w:rsidR="00FC2010" w:rsidRPr="00FC2010" w:rsidRDefault="00FC2010" w:rsidP="00FC2010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  <w:r w:rsidRPr="00FC2010">
        <w:rPr>
          <w:rFonts w:ascii="Times New Roman" w:hAnsi="Times New Roman"/>
          <w:i/>
          <w:sz w:val="24"/>
          <w:szCs w:val="24"/>
        </w:rPr>
        <w:t>Информация для газеты</w:t>
      </w:r>
    </w:p>
    <w:p w14:paraId="591F0725" w14:textId="77777777" w:rsidR="00FC2010" w:rsidRPr="00FC2010" w:rsidRDefault="00FC201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1662039D" w14:textId="77777777" w:rsidR="00FC2010" w:rsidRPr="00FC2010" w:rsidRDefault="00FC201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01000000" w14:textId="77777777" w:rsidR="00C93BDF" w:rsidRPr="00FC2010" w:rsidRDefault="008453C1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FC2010">
        <w:rPr>
          <w:rFonts w:ascii="Times New Roman" w:hAnsi="Times New Roman"/>
          <w:b/>
          <w:sz w:val="24"/>
          <w:szCs w:val="24"/>
        </w:rPr>
        <w:t>Безопасность на воде.</w:t>
      </w:r>
    </w:p>
    <w:p w14:paraId="690F7EAE" w14:textId="77777777" w:rsidR="00FC2010" w:rsidRPr="00FC2010" w:rsidRDefault="00FC2010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</w:p>
    <w:p w14:paraId="6BCF3108" w14:textId="44F883BD" w:rsidR="004C02DD" w:rsidRPr="004C02DD" w:rsidRDefault="004C02DD" w:rsidP="00E708A6">
      <w:pPr>
        <w:pStyle w:val="af1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4C02D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Безопасность купальщиков на стихийных пляжах, </w:t>
      </w:r>
      <w:proofErr w:type="gramStart"/>
      <w:r w:rsidRPr="004C02D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увы</w:t>
      </w:r>
      <w:proofErr w:type="gramEnd"/>
      <w:r w:rsidRPr="004C02D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, никто гарантировать не может. Так что, если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</w:t>
      </w:r>
      <w:r w:rsidRPr="004C02D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ы засобирались отдохнуть у водоема, достоинство которого лишь в том, что в нем есть вода, основательно обдумайте свое решение. Кто придет в случае беды </w:t>
      </w: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в</w:t>
      </w:r>
      <w:r w:rsidRPr="004C02D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ам на помощь? Как правило, в таких случаях спасателям чаще приходится выполнять печальную процедуру извлечения из воды погибшего</w:t>
      </w:r>
      <w:r w:rsidR="00F075FB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человека</w:t>
      </w:r>
      <w:r w:rsidRPr="004C02D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</w:t>
      </w:r>
    </w:p>
    <w:p w14:paraId="184884E2" w14:textId="7AC6E3F2" w:rsidR="004C02DD" w:rsidRPr="00FC2010" w:rsidRDefault="004C02DD" w:rsidP="00E708A6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 w:rsidRPr="004C02DD">
        <w:rPr>
          <w:rFonts w:ascii="Times New Roman" w:hAnsi="Times New Roman"/>
          <w:color w:val="auto"/>
          <w:sz w:val="24"/>
          <w:szCs w:val="24"/>
        </w:rPr>
        <w:t>Для того</w:t>
      </w:r>
      <w:proofErr w:type="gramStart"/>
      <w:r w:rsidRPr="004C02DD">
        <w:rPr>
          <w:rFonts w:ascii="Times New Roman" w:hAnsi="Times New Roman"/>
          <w:color w:val="auto"/>
          <w:sz w:val="24"/>
          <w:szCs w:val="24"/>
        </w:rPr>
        <w:t>,</w:t>
      </w:r>
      <w:proofErr w:type="gramEnd"/>
      <w:r w:rsidRPr="004C02DD">
        <w:rPr>
          <w:rFonts w:ascii="Times New Roman" w:hAnsi="Times New Roman"/>
          <w:color w:val="auto"/>
          <w:sz w:val="24"/>
          <w:szCs w:val="24"/>
        </w:rPr>
        <w:t xml:space="preserve"> чтобы отдых на воде приносил удовольствие и пользу, необходимо помнить и неукоснительно соблюдать правила поведения на водных объектах.</w:t>
      </w:r>
    </w:p>
    <w:p w14:paraId="04000000" w14:textId="46BBFF25" w:rsidR="00C93BDF" w:rsidRPr="00BF4193" w:rsidRDefault="00BF4193" w:rsidP="00E708A6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 w:rsidRPr="00BF4193">
        <w:rPr>
          <w:rStyle w:val="a3"/>
          <w:rFonts w:ascii="Times New Roman" w:hAnsi="Times New Roman"/>
          <w:sz w:val="24"/>
          <w:szCs w:val="24"/>
        </w:rPr>
        <w:t>З</w:t>
      </w:r>
      <w:r w:rsidR="008453C1" w:rsidRPr="00BF4193">
        <w:rPr>
          <w:rStyle w:val="a3"/>
          <w:rFonts w:ascii="Times New Roman" w:hAnsi="Times New Roman"/>
          <w:sz w:val="24"/>
          <w:szCs w:val="24"/>
        </w:rPr>
        <w:t>апрещается:</w:t>
      </w:r>
    </w:p>
    <w:p w14:paraId="05000000" w14:textId="77777777" w:rsidR="00C93BDF" w:rsidRPr="00FC2010" w:rsidRDefault="008453C1" w:rsidP="00E708A6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 w:rsidRPr="00FC2010">
        <w:rPr>
          <w:rFonts w:ascii="Times New Roman" w:hAnsi="Times New Roman"/>
          <w:sz w:val="24"/>
          <w:szCs w:val="24"/>
        </w:rPr>
        <w:t>- купаться в местах, где выставлены щиты (аншлаги) с предупреждениями и запрещающими надписями;</w:t>
      </w:r>
    </w:p>
    <w:p w14:paraId="06000000" w14:textId="77777777" w:rsidR="00C93BDF" w:rsidRPr="00FC2010" w:rsidRDefault="008453C1" w:rsidP="00E708A6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 w:rsidRPr="00FC2010">
        <w:rPr>
          <w:rFonts w:ascii="Times New Roman" w:hAnsi="Times New Roman"/>
          <w:sz w:val="24"/>
          <w:szCs w:val="24"/>
        </w:rPr>
        <w:t>- купаться в необорудованных, незнакомых местах;</w:t>
      </w:r>
    </w:p>
    <w:p w14:paraId="07000000" w14:textId="77777777" w:rsidR="00C93BDF" w:rsidRPr="00FC2010" w:rsidRDefault="008453C1" w:rsidP="00E708A6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 w:rsidRPr="00FC2010">
        <w:rPr>
          <w:rFonts w:ascii="Times New Roman" w:hAnsi="Times New Roman"/>
          <w:sz w:val="24"/>
          <w:szCs w:val="24"/>
        </w:rPr>
        <w:t>- заплывать за буйки, обозначающие границы плавания;</w:t>
      </w:r>
    </w:p>
    <w:p w14:paraId="08000000" w14:textId="77777777" w:rsidR="00C93BDF" w:rsidRPr="00FC2010" w:rsidRDefault="008453C1" w:rsidP="00E708A6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 w:rsidRPr="00FC2010">
        <w:rPr>
          <w:rFonts w:ascii="Times New Roman" w:hAnsi="Times New Roman"/>
          <w:sz w:val="24"/>
          <w:szCs w:val="24"/>
        </w:rPr>
        <w:t>-подплывать к моторным, парусным судам, весельным лодкам и другим плавательным средствам.</w:t>
      </w:r>
    </w:p>
    <w:p w14:paraId="09000000" w14:textId="77777777" w:rsidR="00C93BDF" w:rsidRPr="00FC2010" w:rsidRDefault="008453C1" w:rsidP="00E708A6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 w:rsidRPr="00FC2010">
        <w:rPr>
          <w:rFonts w:ascii="Times New Roman" w:hAnsi="Times New Roman"/>
          <w:sz w:val="24"/>
          <w:szCs w:val="24"/>
        </w:rPr>
        <w:t>- прыгать в воду с катеров, лодок, причалов, а также сооружений, не приспособленных для этих целей;</w:t>
      </w:r>
    </w:p>
    <w:p w14:paraId="0A000000" w14:textId="7505198E" w:rsidR="00C93BDF" w:rsidRPr="00FC2010" w:rsidRDefault="008453C1" w:rsidP="00E708A6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 w:rsidRPr="00FC2010">
        <w:rPr>
          <w:rFonts w:ascii="Times New Roman" w:hAnsi="Times New Roman"/>
          <w:sz w:val="24"/>
          <w:szCs w:val="24"/>
        </w:rPr>
        <w:t>- засорять водоемы</w:t>
      </w:r>
      <w:r w:rsidR="00F075FB">
        <w:rPr>
          <w:rFonts w:ascii="Times New Roman" w:hAnsi="Times New Roman"/>
          <w:sz w:val="24"/>
          <w:szCs w:val="24"/>
        </w:rPr>
        <w:t xml:space="preserve"> посторонними предметами</w:t>
      </w:r>
      <w:r w:rsidRPr="00FC2010">
        <w:rPr>
          <w:rFonts w:ascii="Times New Roman" w:hAnsi="Times New Roman"/>
          <w:sz w:val="24"/>
          <w:szCs w:val="24"/>
        </w:rPr>
        <w:t>;</w:t>
      </w:r>
    </w:p>
    <w:p w14:paraId="0B000000" w14:textId="77777777" w:rsidR="00C93BDF" w:rsidRPr="00FC2010" w:rsidRDefault="008453C1" w:rsidP="00E708A6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 w:rsidRPr="00FC2010">
        <w:rPr>
          <w:rFonts w:ascii="Times New Roman" w:hAnsi="Times New Roman"/>
          <w:sz w:val="24"/>
          <w:szCs w:val="24"/>
        </w:rPr>
        <w:t>-распивать спиртные напитки, купаться в состоянии алкогольного опьянения;</w:t>
      </w:r>
    </w:p>
    <w:p w14:paraId="0D000000" w14:textId="77777777" w:rsidR="00C93BDF" w:rsidRPr="00FC2010" w:rsidRDefault="008453C1" w:rsidP="00E708A6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 w:rsidRPr="00FC2010">
        <w:rPr>
          <w:rFonts w:ascii="Times New Roman" w:hAnsi="Times New Roman"/>
          <w:sz w:val="24"/>
          <w:szCs w:val="24"/>
        </w:rPr>
        <w:t>- оставлять на берегу бумагу, стекло и другой мусор;</w:t>
      </w:r>
    </w:p>
    <w:p w14:paraId="0E000000" w14:textId="77777777" w:rsidR="00C93BDF" w:rsidRPr="00FC2010" w:rsidRDefault="008453C1" w:rsidP="00E708A6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 w:rsidRPr="00FC2010">
        <w:rPr>
          <w:rFonts w:ascii="Times New Roman" w:hAnsi="Times New Roman"/>
          <w:sz w:val="24"/>
          <w:szCs w:val="24"/>
        </w:rPr>
        <w:t>- 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14:paraId="0F000000" w14:textId="77777777" w:rsidR="00C93BDF" w:rsidRPr="00FC2010" w:rsidRDefault="008453C1" w:rsidP="00E708A6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 w:rsidRPr="00FC2010">
        <w:rPr>
          <w:rFonts w:ascii="Times New Roman" w:hAnsi="Times New Roman"/>
          <w:sz w:val="24"/>
          <w:szCs w:val="24"/>
        </w:rPr>
        <w:t>- подавать крики ложной тревоги;</w:t>
      </w:r>
    </w:p>
    <w:p w14:paraId="475E70E9" w14:textId="77777777" w:rsidR="004C02DD" w:rsidRPr="004C02DD" w:rsidRDefault="008453C1" w:rsidP="004C02DD">
      <w:pPr>
        <w:pStyle w:val="af1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4C02DD">
        <w:rPr>
          <w:rFonts w:ascii="Times New Roman" w:hAnsi="Times New Roman"/>
          <w:color w:val="auto"/>
          <w:sz w:val="24"/>
          <w:szCs w:val="24"/>
        </w:rPr>
        <w:t>- плавать на досках, бревнах, лежаках, автомобильных камерах, надувных матрацах.</w:t>
      </w:r>
    </w:p>
    <w:p w14:paraId="253BCD09" w14:textId="77777777" w:rsidR="004C02DD" w:rsidRDefault="004C02DD" w:rsidP="004C02DD">
      <w:pPr>
        <w:pStyle w:val="af1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0C8135B5" w14:textId="77777777" w:rsidR="004C02DD" w:rsidRDefault="004C02DD" w:rsidP="004C02DD">
      <w:pPr>
        <w:pStyle w:val="af1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4C02DD">
        <w:rPr>
          <w:rFonts w:ascii="Times New Roman" w:hAnsi="Times New Roman"/>
          <w:color w:val="auto"/>
          <w:sz w:val="24"/>
          <w:szCs w:val="24"/>
        </w:rPr>
        <w:t>Научить плавать своего ребенка - обязанность, такая же, как научить переходить улицу. Уверенно держаться на воде ребенка можно научить за 5-7 дней, и это уже первый шаг к его безопасности.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4FC08D39" w14:textId="026BE81B" w:rsidR="004C02DD" w:rsidRPr="004C02DD" w:rsidRDefault="004C02DD" w:rsidP="004C02DD">
      <w:pPr>
        <w:pStyle w:val="af1"/>
        <w:ind w:firstLine="426"/>
        <w:jc w:val="both"/>
        <w:rPr>
          <w:rFonts w:ascii="Times New Roman" w:hAnsi="Times New Roman"/>
          <w:color w:val="auto"/>
          <w:sz w:val="24"/>
          <w:szCs w:val="24"/>
        </w:rPr>
      </w:pPr>
      <w:r w:rsidRPr="004C02DD">
        <w:rPr>
          <w:rFonts w:ascii="Times New Roman" w:hAnsi="Times New Roman"/>
          <w:color w:val="auto"/>
          <w:sz w:val="24"/>
          <w:szCs w:val="24"/>
        </w:rPr>
        <w:t xml:space="preserve">Что делать, если на </w:t>
      </w:r>
      <w:r>
        <w:rPr>
          <w:rFonts w:ascii="Times New Roman" w:hAnsi="Times New Roman"/>
          <w:color w:val="auto"/>
          <w:sz w:val="24"/>
          <w:szCs w:val="24"/>
        </w:rPr>
        <w:t>в</w:t>
      </w:r>
      <w:r w:rsidRPr="004C02DD">
        <w:rPr>
          <w:rFonts w:ascii="Times New Roman" w:hAnsi="Times New Roman"/>
          <w:color w:val="auto"/>
          <w:sz w:val="24"/>
          <w:szCs w:val="24"/>
        </w:rPr>
        <w:t xml:space="preserve">аших глазах тонет человек? Прежде </w:t>
      </w:r>
      <w:proofErr w:type="gramStart"/>
      <w:r w:rsidRPr="004C02DD">
        <w:rPr>
          <w:rFonts w:ascii="Times New Roman" w:hAnsi="Times New Roman"/>
          <w:color w:val="auto"/>
          <w:sz w:val="24"/>
          <w:szCs w:val="24"/>
        </w:rPr>
        <w:t>всего</w:t>
      </w:r>
      <w:proofErr w:type="gramEnd"/>
      <w:r w:rsidRPr="004C02DD">
        <w:rPr>
          <w:rFonts w:ascii="Times New Roman" w:hAnsi="Times New Roman"/>
          <w:color w:val="auto"/>
          <w:sz w:val="24"/>
          <w:szCs w:val="24"/>
        </w:rPr>
        <w:t xml:space="preserve"> дать себе секунду на размышление. Нет ли рядом спасательного средства? Им может быть все, что увеличит плавучесть человека и что вы в состоянии до него добросить. Можно  позвать </w:t>
      </w:r>
      <w:r>
        <w:rPr>
          <w:rFonts w:ascii="Times New Roman" w:hAnsi="Times New Roman"/>
          <w:color w:val="auto"/>
          <w:sz w:val="24"/>
          <w:szCs w:val="24"/>
        </w:rPr>
        <w:t xml:space="preserve">находящихся рядом людей </w:t>
      </w:r>
      <w:r w:rsidRPr="004C02DD">
        <w:rPr>
          <w:rFonts w:ascii="Times New Roman" w:hAnsi="Times New Roman"/>
          <w:color w:val="auto"/>
          <w:sz w:val="24"/>
          <w:szCs w:val="24"/>
        </w:rPr>
        <w:t>помощь</w:t>
      </w:r>
      <w:r>
        <w:rPr>
          <w:rFonts w:ascii="Times New Roman" w:hAnsi="Times New Roman"/>
          <w:color w:val="auto"/>
          <w:sz w:val="24"/>
          <w:szCs w:val="24"/>
        </w:rPr>
        <w:t>.</w:t>
      </w:r>
      <w:r w:rsidRPr="004C02DD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4C02DD">
        <w:rPr>
          <w:rFonts w:ascii="Times New Roman" w:hAnsi="Times New Roman"/>
          <w:color w:val="auto"/>
          <w:sz w:val="24"/>
          <w:szCs w:val="24"/>
        </w:rPr>
        <w:t xml:space="preserve">Если вы </w:t>
      </w:r>
      <w:r>
        <w:rPr>
          <w:rFonts w:ascii="Times New Roman" w:hAnsi="Times New Roman"/>
          <w:color w:val="auto"/>
          <w:sz w:val="24"/>
          <w:szCs w:val="24"/>
        </w:rPr>
        <w:t xml:space="preserve">хорошо плаваете и </w:t>
      </w:r>
      <w:r w:rsidR="00F075FB">
        <w:rPr>
          <w:rFonts w:ascii="Times New Roman" w:hAnsi="Times New Roman"/>
          <w:color w:val="auto"/>
          <w:sz w:val="24"/>
          <w:szCs w:val="24"/>
        </w:rPr>
        <w:t xml:space="preserve">решили </w:t>
      </w:r>
      <w:r w:rsidRPr="004C02DD">
        <w:rPr>
          <w:rFonts w:ascii="Times New Roman" w:hAnsi="Times New Roman"/>
          <w:color w:val="auto"/>
          <w:sz w:val="24"/>
          <w:szCs w:val="24"/>
        </w:rPr>
        <w:t>добират</w:t>
      </w:r>
      <w:r w:rsidR="00F075FB">
        <w:rPr>
          <w:rFonts w:ascii="Times New Roman" w:hAnsi="Times New Roman"/>
          <w:color w:val="auto"/>
          <w:sz w:val="24"/>
          <w:szCs w:val="24"/>
        </w:rPr>
        <w:t>ься</w:t>
      </w:r>
      <w:r w:rsidRPr="004C02DD">
        <w:rPr>
          <w:rFonts w:ascii="Times New Roman" w:hAnsi="Times New Roman"/>
          <w:color w:val="auto"/>
          <w:sz w:val="24"/>
          <w:szCs w:val="24"/>
        </w:rPr>
        <w:t xml:space="preserve"> до тонущего вплавь, надо максимально учитывать течение воды, ветер, расстояние до берега и т.д.</w:t>
      </w:r>
      <w:proofErr w:type="gramEnd"/>
      <w:r w:rsidRPr="004C02DD">
        <w:rPr>
          <w:rFonts w:ascii="Times New Roman" w:hAnsi="Times New Roman"/>
          <w:color w:val="auto"/>
          <w:sz w:val="24"/>
          <w:szCs w:val="24"/>
        </w:rPr>
        <w:t xml:space="preserve"> Приближаясь, старайтесь успокоить, ободрить выбившегося из сил пловца. Если это удалось</w:t>
      </w:r>
      <w:r w:rsidR="00F075FB">
        <w:rPr>
          <w:rFonts w:ascii="Times New Roman" w:hAnsi="Times New Roman"/>
          <w:color w:val="auto"/>
          <w:sz w:val="24"/>
          <w:szCs w:val="24"/>
        </w:rPr>
        <w:t>,</w:t>
      </w:r>
      <w:r w:rsidRPr="004C02DD">
        <w:rPr>
          <w:rFonts w:ascii="Times New Roman" w:hAnsi="Times New Roman"/>
          <w:color w:val="auto"/>
          <w:sz w:val="24"/>
          <w:szCs w:val="24"/>
        </w:rPr>
        <w:t xml:space="preserve"> и он может контролировать свои действия, позвольте ему держаться за </w:t>
      </w:r>
      <w:r>
        <w:rPr>
          <w:rFonts w:ascii="Times New Roman" w:hAnsi="Times New Roman"/>
          <w:color w:val="auto"/>
          <w:sz w:val="24"/>
          <w:szCs w:val="24"/>
        </w:rPr>
        <w:t>в</w:t>
      </w:r>
      <w:r w:rsidRPr="004C02DD">
        <w:rPr>
          <w:rFonts w:ascii="Times New Roman" w:hAnsi="Times New Roman"/>
          <w:color w:val="auto"/>
          <w:sz w:val="24"/>
          <w:szCs w:val="24"/>
        </w:rPr>
        <w:t xml:space="preserve">аши плечи. </w:t>
      </w:r>
    </w:p>
    <w:p w14:paraId="11000000" w14:textId="6B72E6D0" w:rsidR="00C93BDF" w:rsidRPr="00FC2010" w:rsidRDefault="004C02DD" w:rsidP="00E708A6">
      <w:pPr>
        <w:pStyle w:val="af1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обязательно </w:t>
      </w:r>
      <w:r w:rsidR="00FC2010" w:rsidRPr="00FC2010">
        <w:rPr>
          <w:rFonts w:ascii="Times New Roman" w:hAnsi="Times New Roman"/>
          <w:sz w:val="24"/>
          <w:szCs w:val="24"/>
        </w:rPr>
        <w:t>выз</w:t>
      </w:r>
      <w:r>
        <w:rPr>
          <w:rFonts w:ascii="Times New Roman" w:hAnsi="Times New Roman"/>
          <w:sz w:val="24"/>
          <w:szCs w:val="24"/>
        </w:rPr>
        <w:t xml:space="preserve">овите </w:t>
      </w:r>
      <w:r w:rsidR="00FC2010" w:rsidRPr="00FC2010">
        <w:rPr>
          <w:rFonts w:ascii="Times New Roman" w:hAnsi="Times New Roman"/>
          <w:sz w:val="24"/>
          <w:szCs w:val="24"/>
        </w:rPr>
        <w:t>спасателей</w:t>
      </w:r>
      <w:r>
        <w:rPr>
          <w:rFonts w:ascii="Times New Roman" w:hAnsi="Times New Roman"/>
          <w:sz w:val="24"/>
          <w:szCs w:val="24"/>
        </w:rPr>
        <w:t>, по</w:t>
      </w:r>
      <w:r w:rsidR="008453C1" w:rsidRPr="00FC2010">
        <w:rPr>
          <w:rFonts w:ascii="Times New Roman" w:hAnsi="Times New Roman"/>
          <w:sz w:val="24"/>
          <w:szCs w:val="24"/>
        </w:rPr>
        <w:t>звони</w:t>
      </w:r>
      <w:r>
        <w:rPr>
          <w:rFonts w:ascii="Times New Roman" w:hAnsi="Times New Roman"/>
          <w:sz w:val="24"/>
          <w:szCs w:val="24"/>
        </w:rPr>
        <w:t>в</w:t>
      </w:r>
      <w:r w:rsidR="008453C1" w:rsidRPr="00FC2010">
        <w:rPr>
          <w:rFonts w:ascii="Times New Roman" w:hAnsi="Times New Roman"/>
          <w:sz w:val="24"/>
          <w:szCs w:val="24"/>
        </w:rPr>
        <w:t xml:space="preserve"> </w:t>
      </w:r>
      <w:r w:rsidR="00FC2010" w:rsidRPr="00FC2010">
        <w:rPr>
          <w:rFonts w:ascii="Times New Roman" w:hAnsi="Times New Roman"/>
          <w:sz w:val="24"/>
          <w:szCs w:val="24"/>
        </w:rPr>
        <w:t xml:space="preserve">с мобильного телефона </w:t>
      </w:r>
      <w:r w:rsidR="008453C1" w:rsidRPr="00FC2010">
        <w:rPr>
          <w:rFonts w:ascii="Times New Roman" w:hAnsi="Times New Roman"/>
          <w:sz w:val="24"/>
          <w:szCs w:val="24"/>
        </w:rPr>
        <w:t xml:space="preserve">по </w:t>
      </w:r>
      <w:r w:rsidR="00FC2010" w:rsidRPr="00FC2010">
        <w:rPr>
          <w:rFonts w:ascii="Times New Roman" w:hAnsi="Times New Roman"/>
          <w:sz w:val="24"/>
          <w:szCs w:val="24"/>
        </w:rPr>
        <w:t>номеру</w:t>
      </w:r>
      <w:r w:rsidR="008453C1" w:rsidRPr="00FC2010">
        <w:rPr>
          <w:rFonts w:ascii="Times New Roman" w:hAnsi="Times New Roman"/>
          <w:sz w:val="24"/>
          <w:szCs w:val="24"/>
        </w:rPr>
        <w:t xml:space="preserve"> «112».</w:t>
      </w:r>
      <w:bookmarkStart w:id="0" w:name="_GoBack"/>
      <w:bookmarkEnd w:id="0"/>
    </w:p>
    <w:p w14:paraId="12000000" w14:textId="77777777" w:rsidR="00C93BDF" w:rsidRPr="00FC2010" w:rsidRDefault="00C93BD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14:paraId="078D2BD0" w14:textId="77777777" w:rsidR="00FC2010" w:rsidRPr="00FC2010" w:rsidRDefault="00FC2010" w:rsidP="00FC20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2010">
        <w:rPr>
          <w:rFonts w:ascii="Times New Roman" w:hAnsi="Times New Roman"/>
          <w:b/>
          <w:sz w:val="24"/>
          <w:szCs w:val="24"/>
        </w:rPr>
        <w:t>ПСО Красносельского района</w:t>
      </w:r>
    </w:p>
    <w:p w14:paraId="4DD67652" w14:textId="77777777" w:rsidR="00FC2010" w:rsidRPr="00FC2010" w:rsidRDefault="00FC2010" w:rsidP="00FC20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C2010">
        <w:rPr>
          <w:rFonts w:ascii="Times New Roman" w:hAnsi="Times New Roman"/>
          <w:b/>
          <w:sz w:val="24"/>
          <w:szCs w:val="24"/>
        </w:rPr>
        <w:t>Управление по Красносельскому району ГУ МЧС России по СПб</w:t>
      </w:r>
    </w:p>
    <w:p w14:paraId="16000000" w14:textId="77777777" w:rsidR="00C93BDF" w:rsidRPr="00FC2010" w:rsidRDefault="00C93BDF">
      <w:pPr>
        <w:pStyle w:val="af1"/>
        <w:jc w:val="both"/>
        <w:rPr>
          <w:rFonts w:ascii="Times New Roman" w:hAnsi="Times New Roman"/>
          <w:sz w:val="24"/>
          <w:szCs w:val="24"/>
        </w:rPr>
      </w:pPr>
    </w:p>
    <w:sectPr w:rsidR="00C93BDF" w:rsidRPr="00FC2010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C93BDF"/>
    <w:rsid w:val="004C02DD"/>
    <w:rsid w:val="008453C1"/>
    <w:rsid w:val="00BF4193"/>
    <w:rsid w:val="00C93BDF"/>
    <w:rsid w:val="00E708A6"/>
    <w:rsid w:val="00F075FB"/>
    <w:rsid w:val="00FC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Normal (Web)"/>
    <w:basedOn w:val="a"/>
    <w:link w:val="a5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caption"/>
    <w:basedOn w:val="a"/>
    <w:link w:val="a7"/>
    <w:pPr>
      <w:spacing w:before="120" w:after="120"/>
    </w:pPr>
    <w:rPr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Theme="minorHAnsi" w:hAnsiTheme="minorHAnsi"/>
      <w:i/>
      <w:color w:val="000000"/>
      <w:sz w:val="24"/>
    </w:rPr>
  </w:style>
  <w:style w:type="paragraph" w:customStyle="1" w:styleId="a8">
    <w:name w:val="Заголовок"/>
    <w:basedOn w:val="a"/>
    <w:next w:val="a9"/>
    <w:link w:val="aa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a">
    <w:name w:val="Заголовок"/>
    <w:basedOn w:val="1"/>
    <w:link w:val="a8"/>
    <w:rPr>
      <w:rFonts w:ascii="Liberation Sans" w:hAnsi="Liberation Sans"/>
      <w:color w:val="000000"/>
      <w:sz w:val="28"/>
    </w:rPr>
  </w:style>
  <w:style w:type="paragraph" w:styleId="ab">
    <w:name w:val="List"/>
    <w:basedOn w:val="a9"/>
    <w:link w:val="ac"/>
  </w:style>
  <w:style w:type="character" w:customStyle="1" w:styleId="ac">
    <w:name w:val="Список Знак"/>
    <w:basedOn w:val="ad"/>
    <w:link w:val="ab"/>
    <w:rPr>
      <w:rFonts w:asciiTheme="minorHAnsi" w:hAnsiTheme="minorHAnsi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f">
    <w:name w:val="index heading"/>
    <w:basedOn w:val="a"/>
    <w:link w:val="af0"/>
  </w:style>
  <w:style w:type="character" w:customStyle="1" w:styleId="af0">
    <w:name w:val="Указатель Знак"/>
    <w:basedOn w:val="1"/>
    <w:link w:val="af"/>
    <w:rPr>
      <w:rFonts w:asciiTheme="minorHAnsi" w:hAnsiTheme="minorHAnsi"/>
      <w:color w:val="000000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1">
    <w:name w:val="No Spacing"/>
    <w:link w:val="af2"/>
  </w:style>
  <w:style w:type="character" w:customStyle="1" w:styleId="af2">
    <w:name w:val="Без интервала Знак"/>
    <w:link w:val="af1"/>
    <w:rPr>
      <w:rFonts w:asciiTheme="minorHAnsi" w:hAnsiTheme="minorHAnsi"/>
      <w:color w:val="000000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9">
    <w:name w:val="Body Text"/>
    <w:basedOn w:val="a"/>
    <w:link w:val="ad"/>
    <w:pPr>
      <w:spacing w:after="140"/>
    </w:pPr>
  </w:style>
  <w:style w:type="character" w:customStyle="1" w:styleId="ad">
    <w:name w:val="Основной текст Знак"/>
    <w:basedOn w:val="1"/>
    <w:link w:val="a9"/>
    <w:rPr>
      <w:rFonts w:asciiTheme="minorHAnsi" w:hAnsiTheme="minorHAnsi"/>
      <w:color w:val="000000"/>
      <w:sz w:val="22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Строгий1"/>
    <w:basedOn w:val="13"/>
    <w:link w:val="a3"/>
    <w:rPr>
      <w:b/>
    </w:rPr>
  </w:style>
  <w:style w:type="character" w:styleId="a3">
    <w:name w:val="Strong"/>
    <w:basedOn w:val="a0"/>
    <w:link w:val="12"/>
    <w:rPr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Normal (Web)"/>
    <w:basedOn w:val="a"/>
    <w:link w:val="a5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13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6">
    <w:name w:val="caption"/>
    <w:basedOn w:val="a"/>
    <w:link w:val="a7"/>
    <w:pPr>
      <w:spacing w:before="120" w:after="120"/>
    </w:pPr>
    <w:rPr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Theme="minorHAnsi" w:hAnsiTheme="minorHAnsi"/>
      <w:i/>
      <w:color w:val="000000"/>
      <w:sz w:val="24"/>
    </w:rPr>
  </w:style>
  <w:style w:type="paragraph" w:customStyle="1" w:styleId="a8">
    <w:name w:val="Заголовок"/>
    <w:basedOn w:val="a"/>
    <w:next w:val="a9"/>
    <w:link w:val="aa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a">
    <w:name w:val="Заголовок"/>
    <w:basedOn w:val="1"/>
    <w:link w:val="a8"/>
    <w:rPr>
      <w:rFonts w:ascii="Liberation Sans" w:hAnsi="Liberation Sans"/>
      <w:color w:val="000000"/>
      <w:sz w:val="28"/>
    </w:rPr>
  </w:style>
  <w:style w:type="paragraph" w:styleId="ab">
    <w:name w:val="List"/>
    <w:basedOn w:val="a9"/>
    <w:link w:val="ac"/>
  </w:style>
  <w:style w:type="character" w:customStyle="1" w:styleId="ac">
    <w:name w:val="Список Знак"/>
    <w:basedOn w:val="ad"/>
    <w:link w:val="ab"/>
    <w:rPr>
      <w:rFonts w:asciiTheme="minorHAnsi" w:hAnsiTheme="minorHAnsi"/>
      <w:color w:val="00000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styleId="af">
    <w:name w:val="index heading"/>
    <w:basedOn w:val="a"/>
    <w:link w:val="af0"/>
  </w:style>
  <w:style w:type="character" w:customStyle="1" w:styleId="af0">
    <w:name w:val="Указатель Знак"/>
    <w:basedOn w:val="1"/>
    <w:link w:val="af"/>
    <w:rPr>
      <w:rFonts w:asciiTheme="minorHAnsi" w:hAnsiTheme="minorHAnsi"/>
      <w:color w:val="000000"/>
      <w:sz w:val="22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1">
    <w:name w:val="No Spacing"/>
    <w:link w:val="af2"/>
  </w:style>
  <w:style w:type="character" w:customStyle="1" w:styleId="af2">
    <w:name w:val="Без интервала Знак"/>
    <w:link w:val="af1"/>
    <w:rPr>
      <w:rFonts w:asciiTheme="minorHAnsi" w:hAnsiTheme="minorHAnsi"/>
      <w:color w:val="000000"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9">
    <w:name w:val="Body Text"/>
    <w:basedOn w:val="a"/>
    <w:link w:val="ad"/>
    <w:pPr>
      <w:spacing w:after="140"/>
    </w:pPr>
  </w:style>
  <w:style w:type="character" w:customStyle="1" w:styleId="ad">
    <w:name w:val="Основной текст Знак"/>
    <w:basedOn w:val="1"/>
    <w:link w:val="a9"/>
    <w:rPr>
      <w:rFonts w:asciiTheme="minorHAnsi" w:hAnsiTheme="minorHAnsi"/>
      <w:color w:val="000000"/>
      <w:sz w:val="22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Кто-то</dc:creator>
  <cp:lastModifiedBy>Кто-то</cp:lastModifiedBy>
  <cp:revision>3</cp:revision>
  <dcterms:created xsi:type="dcterms:W3CDTF">2022-06-10T06:56:00Z</dcterms:created>
  <dcterms:modified xsi:type="dcterms:W3CDTF">2022-06-10T07:00:00Z</dcterms:modified>
</cp:coreProperties>
</file>